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3DA4D" w14:textId="77777777" w:rsidR="00CE278E" w:rsidRPr="001F7061" w:rsidRDefault="00CE278E">
      <w:pPr>
        <w:pStyle w:val="Heading1"/>
      </w:pPr>
      <w:r w:rsidRPr="001F7061">
        <w:t>Dorrington House Homes Statement of Purpose</w:t>
      </w:r>
    </w:p>
    <w:p w14:paraId="005AAEEB" w14:textId="77777777" w:rsidR="00CE278E" w:rsidRPr="001F7061" w:rsidRDefault="00CE278E"/>
    <w:p w14:paraId="31F51310" w14:textId="77777777" w:rsidR="00CE278E" w:rsidRPr="001F7061" w:rsidRDefault="00CE278E">
      <w:pPr>
        <w:tabs>
          <w:tab w:val="left" w:pos="0"/>
        </w:tabs>
        <w:jc w:val="center"/>
        <w:rPr>
          <w:rFonts w:ascii="Arial" w:hAnsi="Arial" w:cs="Arial"/>
          <w:b/>
          <w:bCs/>
          <w:color w:val="000000"/>
          <w:sz w:val="32"/>
          <w:u w:val="single"/>
        </w:rPr>
      </w:pPr>
      <w:r w:rsidRPr="001F7061">
        <w:rPr>
          <w:rFonts w:ascii="Arial" w:hAnsi="Arial" w:cs="Arial"/>
          <w:b/>
          <w:bCs/>
          <w:color w:val="000000"/>
          <w:sz w:val="32"/>
          <w:u w:val="single"/>
        </w:rPr>
        <w:t>Service Providers Steven &amp; Lorraine Dorrington</w:t>
      </w:r>
    </w:p>
    <w:tbl>
      <w:tblPr>
        <w:tblW w:w="10116" w:type="dxa"/>
        <w:jc w:val="center"/>
        <w:tblLook w:val="0000" w:firstRow="0" w:lastRow="0" w:firstColumn="0" w:lastColumn="0" w:noHBand="0" w:noVBand="0"/>
      </w:tblPr>
      <w:tblGrid>
        <w:gridCol w:w="2812"/>
        <w:gridCol w:w="567"/>
        <w:gridCol w:w="2681"/>
        <w:gridCol w:w="1572"/>
        <w:gridCol w:w="2484"/>
      </w:tblGrid>
      <w:tr w:rsidR="00E711BE" w:rsidRPr="001F7061" w14:paraId="5A800DF8" w14:textId="77777777" w:rsidTr="00A35AD3">
        <w:trPr>
          <w:jc w:val="center"/>
        </w:trPr>
        <w:tc>
          <w:tcPr>
            <w:tcW w:w="3379" w:type="dxa"/>
            <w:gridSpan w:val="2"/>
          </w:tcPr>
          <w:p w14:paraId="21E90E4E" w14:textId="77777777" w:rsidR="00E711BE" w:rsidRPr="001F7061" w:rsidRDefault="00E711BE" w:rsidP="006C2295">
            <w:pPr>
              <w:tabs>
                <w:tab w:val="left" w:pos="0"/>
              </w:tabs>
              <w:jc w:val="center"/>
              <w:rPr>
                <w:rFonts w:ascii="Arial" w:hAnsi="Arial" w:cs="Arial"/>
                <w:b/>
                <w:bCs/>
                <w:color w:val="000000"/>
                <w:sz w:val="28"/>
                <w:u w:val="single"/>
              </w:rPr>
            </w:pPr>
          </w:p>
        </w:tc>
        <w:tc>
          <w:tcPr>
            <w:tcW w:w="2681" w:type="dxa"/>
          </w:tcPr>
          <w:p w14:paraId="04D67EC3" w14:textId="77777777" w:rsidR="00E711BE" w:rsidRPr="001F7061" w:rsidRDefault="00E711BE" w:rsidP="006C2295">
            <w:pPr>
              <w:tabs>
                <w:tab w:val="left" w:pos="0"/>
              </w:tabs>
              <w:jc w:val="center"/>
              <w:rPr>
                <w:rFonts w:ascii="Arial" w:hAnsi="Arial" w:cs="Arial"/>
                <w:b/>
                <w:bCs/>
                <w:color w:val="000000"/>
                <w:sz w:val="28"/>
                <w:u w:val="single"/>
              </w:rPr>
            </w:pPr>
          </w:p>
        </w:tc>
        <w:tc>
          <w:tcPr>
            <w:tcW w:w="4056" w:type="dxa"/>
            <w:gridSpan w:val="2"/>
          </w:tcPr>
          <w:p w14:paraId="33C9A9B3" w14:textId="77777777" w:rsidR="00E711BE" w:rsidRPr="001F7061" w:rsidRDefault="00E711BE" w:rsidP="006C2295">
            <w:pPr>
              <w:tabs>
                <w:tab w:val="left" w:pos="0"/>
              </w:tabs>
              <w:jc w:val="center"/>
              <w:rPr>
                <w:rFonts w:ascii="Arial" w:hAnsi="Arial" w:cs="Arial"/>
                <w:b/>
                <w:bCs/>
                <w:color w:val="000000"/>
                <w:sz w:val="28"/>
                <w:u w:val="single"/>
              </w:rPr>
            </w:pPr>
          </w:p>
        </w:tc>
      </w:tr>
      <w:tr w:rsidR="00E711BE" w:rsidRPr="001F7061" w14:paraId="2C2A57A0" w14:textId="77777777" w:rsidTr="00A35AD3">
        <w:trPr>
          <w:jc w:val="center"/>
        </w:trPr>
        <w:tc>
          <w:tcPr>
            <w:tcW w:w="3379" w:type="dxa"/>
            <w:gridSpan w:val="2"/>
          </w:tcPr>
          <w:p w14:paraId="7DA4CA0B" w14:textId="77777777" w:rsidR="00E711BE" w:rsidRPr="001F7061" w:rsidRDefault="00E711BE" w:rsidP="00A35AD3">
            <w:pPr>
              <w:tabs>
                <w:tab w:val="left" w:pos="0"/>
              </w:tabs>
              <w:jc w:val="center"/>
              <w:rPr>
                <w:rFonts w:ascii="Arial" w:hAnsi="Arial" w:cs="Arial"/>
                <w:b/>
                <w:bCs/>
                <w:color w:val="000000"/>
                <w:sz w:val="28"/>
              </w:rPr>
            </w:pPr>
            <w:r w:rsidRPr="001F7061">
              <w:rPr>
                <w:rFonts w:ascii="Arial" w:hAnsi="Arial" w:cs="Arial"/>
                <w:b/>
                <w:bCs/>
                <w:color w:val="000000"/>
                <w:sz w:val="28"/>
              </w:rPr>
              <w:t xml:space="preserve">    </w:t>
            </w:r>
            <w:r w:rsidR="00A35AD3" w:rsidRPr="001F7061">
              <w:rPr>
                <w:rFonts w:ascii="Arial" w:hAnsi="Arial" w:cs="Arial"/>
                <w:b/>
                <w:bCs/>
                <w:color w:val="000000"/>
                <w:sz w:val="28"/>
              </w:rPr>
              <w:t xml:space="preserve">    </w:t>
            </w:r>
            <w:r w:rsidRPr="001F7061">
              <w:rPr>
                <w:rFonts w:ascii="Arial" w:hAnsi="Arial" w:cs="Arial"/>
                <w:b/>
                <w:bCs/>
                <w:color w:val="000000"/>
                <w:sz w:val="28"/>
              </w:rPr>
              <w:t xml:space="preserve"> Steven Dorrington</w:t>
            </w:r>
          </w:p>
        </w:tc>
        <w:tc>
          <w:tcPr>
            <w:tcW w:w="2681" w:type="dxa"/>
          </w:tcPr>
          <w:p w14:paraId="35E7F7DD" w14:textId="77777777" w:rsidR="00E711BE" w:rsidRPr="001F7061" w:rsidRDefault="00E711BE" w:rsidP="006C2295">
            <w:pPr>
              <w:tabs>
                <w:tab w:val="left" w:pos="0"/>
              </w:tabs>
              <w:jc w:val="both"/>
              <w:rPr>
                <w:rFonts w:ascii="Arial" w:hAnsi="Arial" w:cs="Arial"/>
                <w:b/>
                <w:bCs/>
                <w:color w:val="000000"/>
                <w:sz w:val="28"/>
                <w:u w:val="single"/>
              </w:rPr>
            </w:pPr>
          </w:p>
        </w:tc>
        <w:tc>
          <w:tcPr>
            <w:tcW w:w="4056" w:type="dxa"/>
            <w:gridSpan w:val="2"/>
          </w:tcPr>
          <w:p w14:paraId="1F1CBA78" w14:textId="77777777" w:rsidR="00E711BE" w:rsidRPr="001F7061" w:rsidRDefault="00E711BE" w:rsidP="009B7CB6">
            <w:pPr>
              <w:tabs>
                <w:tab w:val="left" w:pos="0"/>
              </w:tabs>
              <w:jc w:val="center"/>
              <w:rPr>
                <w:rFonts w:ascii="Arial" w:hAnsi="Arial" w:cs="Arial"/>
                <w:b/>
                <w:bCs/>
                <w:color w:val="000000"/>
                <w:sz w:val="28"/>
                <w:u w:val="single"/>
              </w:rPr>
            </w:pPr>
            <w:r w:rsidRPr="001F7061">
              <w:rPr>
                <w:rFonts w:ascii="Arial" w:hAnsi="Arial" w:cs="Arial"/>
                <w:b/>
                <w:bCs/>
                <w:color w:val="000000"/>
                <w:sz w:val="28"/>
              </w:rPr>
              <w:t>Lorraine Dorrington</w:t>
            </w:r>
          </w:p>
        </w:tc>
      </w:tr>
      <w:tr w:rsidR="00E711BE" w:rsidRPr="001F7061" w14:paraId="5564A634" w14:textId="77777777" w:rsidTr="00A35AD3">
        <w:trPr>
          <w:jc w:val="center"/>
        </w:trPr>
        <w:tc>
          <w:tcPr>
            <w:tcW w:w="3379" w:type="dxa"/>
            <w:gridSpan w:val="2"/>
          </w:tcPr>
          <w:p w14:paraId="6F705A48" w14:textId="77777777" w:rsidR="00E711BE" w:rsidRPr="001F7061" w:rsidRDefault="00E711BE" w:rsidP="006C2295">
            <w:pPr>
              <w:tabs>
                <w:tab w:val="left" w:pos="0"/>
              </w:tabs>
              <w:jc w:val="center"/>
              <w:rPr>
                <w:rFonts w:ascii="Arial" w:hAnsi="Arial" w:cs="Arial"/>
                <w:b/>
                <w:bCs/>
                <w:color w:val="000000"/>
                <w:sz w:val="32"/>
              </w:rPr>
            </w:pPr>
            <w:r w:rsidRPr="001F7061">
              <w:rPr>
                <w:noProof/>
                <w:lang w:eastAsia="en-GB"/>
              </w:rPr>
              <w:drawing>
                <wp:anchor distT="0" distB="0" distL="114300" distR="114300" simplePos="0" relativeHeight="251667968" behindDoc="0" locked="0" layoutInCell="1" allowOverlap="1" wp14:anchorId="533068CF" wp14:editId="0331A28C">
                  <wp:simplePos x="0" y="0"/>
                  <wp:positionH relativeFrom="column">
                    <wp:posOffset>41910</wp:posOffset>
                  </wp:positionH>
                  <wp:positionV relativeFrom="paragraph">
                    <wp:posOffset>99695</wp:posOffset>
                  </wp:positionV>
                  <wp:extent cx="2257425" cy="2826110"/>
                  <wp:effectExtent l="57150" t="57150" r="85725" b="88900"/>
                  <wp:wrapNone/>
                  <wp:docPr id="10" name="Picture 10" descr="St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te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9029" cy="2828118"/>
                          </a:xfrm>
                          <a:prstGeom prst="rect">
                            <a:avLst/>
                          </a:prstGeom>
                          <a:noFill/>
                          <a:ln w="63500">
                            <a:solidFill>
                              <a:srgbClr val="CCC0D9"/>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tc>
        <w:tc>
          <w:tcPr>
            <w:tcW w:w="2681" w:type="dxa"/>
          </w:tcPr>
          <w:p w14:paraId="44446F19" w14:textId="77777777" w:rsidR="00E711BE" w:rsidRPr="001F7061" w:rsidRDefault="00E711BE" w:rsidP="006C2295">
            <w:pPr>
              <w:tabs>
                <w:tab w:val="left" w:pos="-675"/>
              </w:tabs>
              <w:ind w:left="-1100" w:firstLine="533"/>
              <w:jc w:val="center"/>
              <w:rPr>
                <w:rFonts w:ascii="Arial" w:hAnsi="Arial" w:cs="Arial"/>
                <w:b/>
                <w:bCs/>
                <w:color w:val="000000"/>
                <w:sz w:val="28"/>
                <w:u w:val="single"/>
              </w:rPr>
            </w:pPr>
          </w:p>
        </w:tc>
        <w:tc>
          <w:tcPr>
            <w:tcW w:w="4056" w:type="dxa"/>
            <w:gridSpan w:val="2"/>
          </w:tcPr>
          <w:p w14:paraId="1066DE23" w14:textId="77777777" w:rsidR="00E711BE" w:rsidRPr="001F7061" w:rsidRDefault="00E711BE" w:rsidP="006C2295">
            <w:pPr>
              <w:tabs>
                <w:tab w:val="left" w:pos="0"/>
              </w:tabs>
              <w:jc w:val="center"/>
              <w:rPr>
                <w:rFonts w:ascii="Arial" w:hAnsi="Arial" w:cs="Arial"/>
                <w:b/>
                <w:bCs/>
                <w:color w:val="000000"/>
                <w:sz w:val="32"/>
              </w:rPr>
            </w:pPr>
            <w:r w:rsidRPr="001F7061">
              <w:rPr>
                <w:rFonts w:ascii="Arial" w:hAnsi="Arial" w:cs="Arial"/>
                <w:b/>
                <w:bCs/>
                <w:noProof/>
                <w:color w:val="000000"/>
                <w:sz w:val="28"/>
                <w:lang w:eastAsia="en-GB"/>
              </w:rPr>
              <w:drawing>
                <wp:inline distT="0" distB="0" distL="0" distR="0" wp14:anchorId="22358411" wp14:editId="7A184449">
                  <wp:extent cx="2784293" cy="2299067"/>
                  <wp:effectExtent l="52070" t="62230" r="87630" b="87630"/>
                  <wp:docPr id="11" name="Picture 11" descr="C:\Users\Dorrington House\Desktop\20170227_11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rington House\Desktop\20170227_115643.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2076" t="43119" r="60097" b="45769"/>
                          <a:stretch/>
                        </pic:blipFill>
                        <pic:spPr bwMode="auto">
                          <a:xfrm rot="5400000">
                            <a:off x="0" y="0"/>
                            <a:ext cx="2809019" cy="2319484"/>
                          </a:xfrm>
                          <a:prstGeom prst="rect">
                            <a:avLst/>
                          </a:prstGeom>
                          <a:noFill/>
                          <a:ln w="63500">
                            <a:solidFill>
                              <a:srgbClr val="8064A2">
                                <a:lumMod val="40000"/>
                                <a:lumOff val="60000"/>
                              </a:srgbClr>
                            </a:solidFill>
                          </a:ln>
                          <a:effectLst>
                            <a:outerShdw dist="35560" dir="2700000" algn="ctr" rotWithShape="0">
                              <a:srgbClr val="000000"/>
                            </a:outerShdw>
                          </a:effectLst>
                          <a:extLst>
                            <a:ext uri="{53640926-AAD7-44D8-BBD7-CCE9431645EC}">
                              <a14:shadowObscured xmlns:a14="http://schemas.microsoft.com/office/drawing/2010/main"/>
                            </a:ext>
                          </a:extLst>
                        </pic:spPr>
                      </pic:pic>
                    </a:graphicData>
                  </a:graphic>
                </wp:inline>
              </w:drawing>
            </w:r>
          </w:p>
        </w:tc>
      </w:tr>
      <w:tr w:rsidR="00E711BE" w:rsidRPr="001F7061" w14:paraId="65F63E15" w14:textId="77777777" w:rsidTr="001A09D3">
        <w:trPr>
          <w:jc w:val="center"/>
        </w:trPr>
        <w:tc>
          <w:tcPr>
            <w:tcW w:w="2812" w:type="dxa"/>
          </w:tcPr>
          <w:p w14:paraId="1148E94B" w14:textId="77777777" w:rsidR="00E711BE" w:rsidRPr="001F7061" w:rsidRDefault="00E711BE" w:rsidP="006C2295">
            <w:pPr>
              <w:tabs>
                <w:tab w:val="left" w:pos="0"/>
              </w:tabs>
              <w:jc w:val="center"/>
              <w:rPr>
                <w:rFonts w:ascii="Arial" w:hAnsi="Arial" w:cs="Arial"/>
                <w:b/>
                <w:bCs/>
                <w:color w:val="000000"/>
                <w:sz w:val="32"/>
              </w:rPr>
            </w:pPr>
          </w:p>
        </w:tc>
        <w:tc>
          <w:tcPr>
            <w:tcW w:w="4820" w:type="dxa"/>
            <w:gridSpan w:val="3"/>
          </w:tcPr>
          <w:p w14:paraId="352A91E7" w14:textId="77777777" w:rsidR="00E711BE" w:rsidRPr="001F7061" w:rsidRDefault="00E711BE" w:rsidP="006C2295">
            <w:pPr>
              <w:tabs>
                <w:tab w:val="left" w:pos="-817"/>
              </w:tabs>
              <w:jc w:val="center"/>
              <w:rPr>
                <w:rFonts w:ascii="Arial" w:hAnsi="Arial" w:cs="Arial"/>
                <w:b/>
                <w:bCs/>
                <w:color w:val="000000"/>
                <w:sz w:val="28"/>
                <w:u w:val="single"/>
              </w:rPr>
            </w:pPr>
          </w:p>
          <w:p w14:paraId="3D2C127A" w14:textId="77777777" w:rsidR="00E711BE" w:rsidRPr="001F7061" w:rsidRDefault="00E711BE" w:rsidP="006C2295">
            <w:pPr>
              <w:tabs>
                <w:tab w:val="left" w:pos="-817"/>
              </w:tabs>
              <w:jc w:val="center"/>
              <w:rPr>
                <w:rFonts w:ascii="Arial" w:hAnsi="Arial" w:cs="Arial"/>
                <w:b/>
                <w:bCs/>
                <w:color w:val="000000"/>
                <w:sz w:val="32"/>
                <w:u w:val="single"/>
              </w:rPr>
            </w:pPr>
            <w:r w:rsidRPr="001F7061">
              <w:rPr>
                <w:rFonts w:ascii="Arial" w:hAnsi="Arial" w:cs="Arial"/>
                <w:b/>
                <w:bCs/>
                <w:color w:val="000000"/>
                <w:sz w:val="32"/>
                <w:u w:val="single"/>
              </w:rPr>
              <w:t>Head Office</w:t>
            </w:r>
          </w:p>
          <w:p w14:paraId="5ECD97B4" w14:textId="77777777" w:rsidR="00E711BE" w:rsidRPr="001F7061" w:rsidRDefault="00E711BE" w:rsidP="006C2295">
            <w:pPr>
              <w:tabs>
                <w:tab w:val="left" w:pos="-817"/>
              </w:tabs>
              <w:jc w:val="center"/>
              <w:rPr>
                <w:rFonts w:ascii="Arial" w:hAnsi="Arial" w:cs="Arial"/>
                <w:b/>
                <w:bCs/>
                <w:color w:val="000000"/>
                <w:sz w:val="28"/>
              </w:rPr>
            </w:pPr>
            <w:r w:rsidRPr="001F7061">
              <w:rPr>
                <w:rFonts w:ascii="Arial" w:hAnsi="Arial" w:cs="Arial"/>
                <w:b/>
                <w:bCs/>
                <w:color w:val="000000"/>
                <w:sz w:val="28"/>
              </w:rPr>
              <w:t>28 Quebec Road</w:t>
            </w:r>
          </w:p>
          <w:p w14:paraId="1041B5E0" w14:textId="77777777" w:rsidR="00E711BE" w:rsidRPr="001F7061" w:rsidRDefault="00E711BE" w:rsidP="006C2295">
            <w:pPr>
              <w:tabs>
                <w:tab w:val="left" w:pos="-817"/>
              </w:tabs>
              <w:jc w:val="center"/>
              <w:rPr>
                <w:rStyle w:val="bodytext1"/>
                <w:b/>
                <w:bCs/>
                <w:color w:val="000000"/>
                <w:sz w:val="28"/>
              </w:rPr>
            </w:pPr>
            <w:r w:rsidRPr="001F7061">
              <w:rPr>
                <w:rStyle w:val="bodytext1"/>
                <w:b/>
                <w:bCs/>
                <w:color w:val="000000"/>
                <w:sz w:val="28"/>
              </w:rPr>
              <w:t>Dereham</w:t>
            </w:r>
          </w:p>
          <w:p w14:paraId="489496FC" w14:textId="77777777" w:rsidR="001A09D3" w:rsidRDefault="00E711BE" w:rsidP="001A09D3">
            <w:pPr>
              <w:tabs>
                <w:tab w:val="left" w:pos="-817"/>
              </w:tabs>
              <w:jc w:val="center"/>
              <w:rPr>
                <w:rStyle w:val="bodytext1"/>
                <w:b/>
                <w:bCs/>
                <w:color w:val="000000"/>
                <w:sz w:val="28"/>
              </w:rPr>
            </w:pPr>
            <w:r w:rsidRPr="001F7061">
              <w:rPr>
                <w:rStyle w:val="bodytext1"/>
                <w:b/>
                <w:bCs/>
                <w:color w:val="000000"/>
                <w:sz w:val="28"/>
              </w:rPr>
              <w:t>NR19 2DR</w:t>
            </w:r>
          </w:p>
          <w:p w14:paraId="6AECA23A" w14:textId="2BE69952" w:rsidR="001A09D3" w:rsidRPr="001A09D3" w:rsidRDefault="00E711BE" w:rsidP="001A09D3">
            <w:pPr>
              <w:tabs>
                <w:tab w:val="left" w:pos="-817"/>
              </w:tabs>
              <w:jc w:val="center"/>
              <w:rPr>
                <w:rFonts w:ascii="Arial" w:hAnsi="Arial" w:cs="Arial"/>
                <w:color w:val="000000"/>
                <w:sz w:val="28"/>
                <w:szCs w:val="24"/>
              </w:rPr>
            </w:pPr>
            <w:r w:rsidRPr="00892B51">
              <w:rPr>
                <w:rFonts w:ascii="Arial" w:hAnsi="Arial" w:cs="Arial"/>
                <w:b/>
                <w:bCs/>
                <w:color w:val="000000"/>
                <w:sz w:val="28"/>
              </w:rPr>
              <w:t xml:space="preserve">Office: 01362-695840 </w:t>
            </w:r>
            <w:r w:rsidR="001A09D3" w:rsidRPr="00892B51">
              <w:rPr>
                <w:rFonts w:ascii="Arial" w:hAnsi="Arial" w:cs="Arial"/>
                <w:b/>
                <w:bCs/>
                <w:color w:val="000000"/>
                <w:sz w:val="28"/>
              </w:rPr>
              <w:t>&amp; 693070</w:t>
            </w:r>
            <w:r w:rsidR="001A09D3">
              <w:rPr>
                <w:rFonts w:ascii="Arial" w:hAnsi="Arial" w:cs="Arial"/>
                <w:b/>
                <w:bCs/>
                <w:color w:val="000000"/>
                <w:sz w:val="28"/>
              </w:rPr>
              <w:t xml:space="preserve"> </w:t>
            </w:r>
          </w:p>
          <w:p w14:paraId="720A1EA8" w14:textId="77777777" w:rsidR="001A09D3" w:rsidRDefault="00E711BE" w:rsidP="006C2295">
            <w:pPr>
              <w:tabs>
                <w:tab w:val="left" w:pos="-817"/>
              </w:tabs>
              <w:jc w:val="center"/>
              <w:rPr>
                <w:rFonts w:ascii="Arial" w:hAnsi="Arial" w:cs="Arial"/>
                <w:b/>
                <w:bCs/>
                <w:color w:val="000000"/>
                <w:sz w:val="28"/>
              </w:rPr>
            </w:pPr>
            <w:r w:rsidRPr="001F7061">
              <w:rPr>
                <w:rFonts w:ascii="Arial" w:hAnsi="Arial" w:cs="Arial"/>
                <w:b/>
                <w:bCs/>
                <w:color w:val="000000"/>
                <w:sz w:val="28"/>
              </w:rPr>
              <w:t xml:space="preserve">Steven: 07775-614200 </w:t>
            </w:r>
          </w:p>
          <w:p w14:paraId="2C1B190C" w14:textId="7B6F25CD" w:rsidR="00E711BE" w:rsidRPr="001F7061" w:rsidRDefault="00E711BE" w:rsidP="006C2295">
            <w:pPr>
              <w:tabs>
                <w:tab w:val="left" w:pos="-817"/>
              </w:tabs>
              <w:jc w:val="center"/>
              <w:rPr>
                <w:rFonts w:ascii="Arial" w:hAnsi="Arial" w:cs="Arial"/>
                <w:b/>
                <w:bCs/>
                <w:color w:val="000000"/>
                <w:sz w:val="28"/>
              </w:rPr>
            </w:pPr>
            <w:r w:rsidRPr="001F7061">
              <w:rPr>
                <w:rFonts w:ascii="Arial" w:hAnsi="Arial" w:cs="Arial"/>
                <w:b/>
                <w:bCs/>
                <w:color w:val="000000"/>
                <w:sz w:val="28"/>
              </w:rPr>
              <w:t>Lorraine: 07768-881900</w:t>
            </w:r>
          </w:p>
          <w:p w14:paraId="269CAF70" w14:textId="77777777" w:rsidR="00E711BE" w:rsidRPr="001F7061" w:rsidRDefault="00E711BE" w:rsidP="006C2295">
            <w:pPr>
              <w:tabs>
                <w:tab w:val="left" w:pos="-817"/>
              </w:tabs>
              <w:jc w:val="center"/>
              <w:rPr>
                <w:rFonts w:ascii="Arial" w:hAnsi="Arial" w:cs="Arial"/>
                <w:b/>
                <w:bCs/>
                <w:color w:val="000000"/>
                <w:sz w:val="28"/>
                <w:u w:val="single"/>
              </w:rPr>
            </w:pPr>
          </w:p>
        </w:tc>
        <w:tc>
          <w:tcPr>
            <w:tcW w:w="2484" w:type="dxa"/>
          </w:tcPr>
          <w:p w14:paraId="64031980" w14:textId="77777777" w:rsidR="00E711BE" w:rsidRPr="001F7061" w:rsidRDefault="00E711BE" w:rsidP="006C2295">
            <w:pPr>
              <w:tabs>
                <w:tab w:val="left" w:pos="0"/>
              </w:tabs>
              <w:rPr>
                <w:rFonts w:ascii="Arial" w:hAnsi="Arial" w:cs="Arial"/>
                <w:b/>
                <w:bCs/>
                <w:color w:val="000000"/>
                <w:sz w:val="32"/>
              </w:rPr>
            </w:pPr>
          </w:p>
        </w:tc>
      </w:tr>
    </w:tbl>
    <w:p w14:paraId="11B7060C" w14:textId="77777777" w:rsidR="001A09D3" w:rsidRDefault="00CE278E" w:rsidP="00E711BE">
      <w:pPr>
        <w:tabs>
          <w:tab w:val="left" w:pos="0"/>
        </w:tabs>
        <w:jc w:val="center"/>
        <w:rPr>
          <w:rStyle w:val="bodytext1"/>
          <w:rFonts w:ascii="Times New Roman" w:hAnsi="Times New Roman"/>
          <w:color w:val="auto"/>
          <w:sz w:val="32"/>
          <w:szCs w:val="20"/>
        </w:rPr>
      </w:pPr>
      <w:r w:rsidRPr="001F7061">
        <w:rPr>
          <w:rFonts w:ascii="Arial" w:hAnsi="Arial" w:cs="Arial"/>
          <w:bCs/>
          <w:sz w:val="32"/>
        </w:rPr>
        <w:t xml:space="preserve">E-mail:  </w:t>
      </w:r>
      <w:hyperlink r:id="rId10" w:history="1">
        <w:r w:rsidR="00F9652E" w:rsidRPr="001F7061">
          <w:rPr>
            <w:rStyle w:val="Hyperlink"/>
            <w:rFonts w:cs="Arial"/>
            <w:sz w:val="32"/>
          </w:rPr>
          <w:t>steve@dorringtonhouse.com</w:t>
        </w:r>
      </w:hyperlink>
      <w:r w:rsidR="0084754A" w:rsidRPr="001F7061">
        <w:rPr>
          <w:rStyle w:val="bodytext1"/>
          <w:rFonts w:ascii="Times New Roman" w:hAnsi="Times New Roman"/>
          <w:color w:val="auto"/>
          <w:sz w:val="32"/>
          <w:szCs w:val="20"/>
        </w:rPr>
        <w:t xml:space="preserve"> </w:t>
      </w:r>
    </w:p>
    <w:p w14:paraId="32B88BC3" w14:textId="6BD20DEB" w:rsidR="00CE278E" w:rsidRPr="001F7061" w:rsidRDefault="001A09D3" w:rsidP="00E711BE">
      <w:pPr>
        <w:tabs>
          <w:tab w:val="left" w:pos="0"/>
        </w:tabs>
        <w:jc w:val="center"/>
        <w:rPr>
          <w:rStyle w:val="bodytext1"/>
          <w:rFonts w:ascii="Times New Roman" w:hAnsi="Times New Roman"/>
          <w:color w:val="auto"/>
          <w:sz w:val="32"/>
          <w:szCs w:val="20"/>
        </w:rPr>
      </w:pPr>
      <w:r>
        <w:t xml:space="preserve">                      </w:t>
      </w:r>
      <w:hyperlink r:id="rId11" w:history="1">
        <w:r w:rsidR="007C06EE" w:rsidRPr="001F7061">
          <w:rPr>
            <w:rStyle w:val="Hyperlink"/>
            <w:rFonts w:cs="Arial"/>
            <w:sz w:val="32"/>
          </w:rPr>
          <w:t>lorraine@dorringtonhouse.com</w:t>
        </w:r>
      </w:hyperlink>
    </w:p>
    <w:p w14:paraId="6CD69366" w14:textId="77777777" w:rsidR="007C06EE" w:rsidRPr="001F7061" w:rsidRDefault="007C06EE">
      <w:pPr>
        <w:tabs>
          <w:tab w:val="left" w:pos="0"/>
        </w:tabs>
        <w:jc w:val="center"/>
        <w:rPr>
          <w:rStyle w:val="bodytext1"/>
          <w:color w:val="auto"/>
          <w:sz w:val="32"/>
        </w:rPr>
      </w:pPr>
    </w:p>
    <w:p w14:paraId="7EE1AEE8" w14:textId="77777777" w:rsidR="0047420E" w:rsidRPr="001F7061" w:rsidRDefault="00CE278E" w:rsidP="0047420E">
      <w:pPr>
        <w:tabs>
          <w:tab w:val="left" w:pos="0"/>
        </w:tabs>
        <w:jc w:val="center"/>
        <w:rPr>
          <w:b/>
          <w:bCs/>
          <w:sz w:val="44"/>
        </w:rPr>
      </w:pPr>
      <w:r w:rsidRPr="001F7061">
        <w:rPr>
          <w:rStyle w:val="bodytext1"/>
          <w:color w:val="auto"/>
          <w:sz w:val="32"/>
        </w:rPr>
        <w:t xml:space="preserve">Website: </w:t>
      </w:r>
      <w:hyperlink r:id="rId12" w:history="1">
        <w:r w:rsidR="0047420E" w:rsidRPr="001F7061">
          <w:rPr>
            <w:rStyle w:val="Hyperlink"/>
            <w:rFonts w:ascii="Arial" w:hAnsi="Arial" w:cs="Arial"/>
            <w:sz w:val="32"/>
            <w:szCs w:val="24"/>
          </w:rPr>
          <w:t>www.dorrington-house.co.uk</w:t>
        </w:r>
      </w:hyperlink>
      <w:bookmarkStart w:id="0" w:name="_Toc19417715"/>
    </w:p>
    <w:p w14:paraId="32FFE80D" w14:textId="77777777" w:rsidR="009B552D" w:rsidRPr="001F7061" w:rsidRDefault="009B552D" w:rsidP="0047420E">
      <w:pPr>
        <w:tabs>
          <w:tab w:val="left" w:pos="0"/>
        </w:tabs>
        <w:jc w:val="center"/>
        <w:rPr>
          <w:b/>
          <w:bCs/>
          <w:sz w:val="44"/>
        </w:rPr>
      </w:pPr>
    </w:p>
    <w:p w14:paraId="1E76189C" w14:textId="77777777" w:rsidR="00D678E9" w:rsidRPr="001F7061" w:rsidRDefault="00D678E9" w:rsidP="0047420E">
      <w:pPr>
        <w:tabs>
          <w:tab w:val="left" w:pos="0"/>
        </w:tabs>
        <w:jc w:val="center"/>
        <w:rPr>
          <w:b/>
          <w:bCs/>
          <w:sz w:val="44"/>
        </w:rPr>
      </w:pPr>
    </w:p>
    <w:p w14:paraId="339AE300" w14:textId="77777777" w:rsidR="00CE278E" w:rsidRPr="001F7061" w:rsidRDefault="00CE278E" w:rsidP="0047420E">
      <w:pPr>
        <w:tabs>
          <w:tab w:val="left" w:pos="0"/>
        </w:tabs>
        <w:jc w:val="center"/>
        <w:rPr>
          <w:b/>
          <w:bCs/>
          <w:sz w:val="44"/>
        </w:rPr>
      </w:pPr>
      <w:r w:rsidRPr="001F7061">
        <w:rPr>
          <w:b/>
          <w:bCs/>
          <w:sz w:val="44"/>
        </w:rPr>
        <w:t>Statement of Aims and Objectives</w:t>
      </w:r>
      <w:bookmarkEnd w:id="0"/>
    </w:p>
    <w:p w14:paraId="58035808" w14:textId="77777777" w:rsidR="00407EC4" w:rsidRPr="001F7061" w:rsidRDefault="00407EC4">
      <w:pPr>
        <w:jc w:val="center"/>
        <w:rPr>
          <w:b/>
          <w:bCs/>
          <w:sz w:val="44"/>
        </w:rPr>
      </w:pPr>
      <w:bookmarkStart w:id="1" w:name="_GoBack"/>
      <w:bookmarkEnd w:id="1"/>
    </w:p>
    <w:p w14:paraId="13550D5D" w14:textId="77777777" w:rsidR="00CE278E" w:rsidRPr="001F7061" w:rsidRDefault="00CE278E">
      <w:pPr>
        <w:tabs>
          <w:tab w:val="left" w:pos="0"/>
        </w:tabs>
        <w:jc w:val="both"/>
        <w:rPr>
          <w:color w:val="000000"/>
          <w:sz w:val="36"/>
        </w:rPr>
      </w:pPr>
      <w:r w:rsidRPr="001F7061">
        <w:rPr>
          <w:b/>
          <w:bCs/>
          <w:color w:val="000000"/>
          <w:sz w:val="36"/>
        </w:rPr>
        <w:t>Aims</w:t>
      </w:r>
      <w:r w:rsidRPr="001F7061">
        <w:rPr>
          <w:color w:val="000000"/>
          <w:sz w:val="36"/>
        </w:rPr>
        <w:br/>
      </w:r>
    </w:p>
    <w:p w14:paraId="40EE7630" w14:textId="77777777" w:rsidR="00CE278E" w:rsidRPr="001F7061" w:rsidRDefault="00CE278E">
      <w:pPr>
        <w:numPr>
          <w:ilvl w:val="0"/>
          <w:numId w:val="4"/>
        </w:numPr>
        <w:tabs>
          <w:tab w:val="left" w:pos="0"/>
        </w:tabs>
        <w:jc w:val="both"/>
        <w:rPr>
          <w:color w:val="000000"/>
          <w:sz w:val="28"/>
        </w:rPr>
      </w:pPr>
      <w:r w:rsidRPr="001F7061">
        <w:rPr>
          <w:color w:val="000000"/>
          <w:sz w:val="28"/>
        </w:rPr>
        <w:t xml:space="preserve">We aim to provide registered residential care accommodation for elderly people who may or may not have cognitive problems.  </w:t>
      </w:r>
    </w:p>
    <w:p w14:paraId="1738DB45" w14:textId="5893830C" w:rsidR="00CE278E" w:rsidRPr="001F7061" w:rsidRDefault="00CE278E">
      <w:pPr>
        <w:numPr>
          <w:ilvl w:val="0"/>
          <w:numId w:val="4"/>
        </w:numPr>
        <w:tabs>
          <w:tab w:val="left" w:pos="0"/>
        </w:tabs>
        <w:ind w:right="-421"/>
        <w:jc w:val="both"/>
        <w:rPr>
          <w:color w:val="000000"/>
          <w:sz w:val="28"/>
        </w:rPr>
      </w:pPr>
      <w:r w:rsidRPr="001F7061">
        <w:rPr>
          <w:color w:val="000000"/>
          <w:sz w:val="28"/>
        </w:rPr>
        <w:t xml:space="preserve">We aim to provide and maintain a high standard of </w:t>
      </w:r>
      <w:r w:rsidR="00892B51" w:rsidRPr="001F7061">
        <w:rPr>
          <w:color w:val="000000"/>
          <w:sz w:val="28"/>
        </w:rPr>
        <w:t>purpose-built</w:t>
      </w:r>
      <w:r w:rsidRPr="001F7061">
        <w:rPr>
          <w:color w:val="000000"/>
          <w:sz w:val="28"/>
        </w:rPr>
        <w:t xml:space="preserve"> accommodation.</w:t>
      </w:r>
    </w:p>
    <w:p w14:paraId="7B4092A5" w14:textId="77777777" w:rsidR="00CE278E" w:rsidRPr="001F7061" w:rsidRDefault="00CE278E">
      <w:pPr>
        <w:numPr>
          <w:ilvl w:val="0"/>
          <w:numId w:val="4"/>
        </w:numPr>
        <w:tabs>
          <w:tab w:val="left" w:pos="0"/>
        </w:tabs>
        <w:jc w:val="both"/>
        <w:rPr>
          <w:color w:val="000000"/>
          <w:sz w:val="28"/>
        </w:rPr>
      </w:pPr>
      <w:r w:rsidRPr="001F7061">
        <w:rPr>
          <w:color w:val="000000"/>
          <w:sz w:val="28"/>
        </w:rPr>
        <w:t>We aim to recruit and train staff who will respect the residents’ rights to choice, privacy, dignity, fulfilment, independence and rights irrespective of the residents’ range of abilities.</w:t>
      </w:r>
    </w:p>
    <w:p w14:paraId="7746C710" w14:textId="77777777" w:rsidR="008E3D88" w:rsidRPr="001F7061" w:rsidRDefault="00CE278E" w:rsidP="008E3D88">
      <w:pPr>
        <w:numPr>
          <w:ilvl w:val="0"/>
          <w:numId w:val="4"/>
        </w:numPr>
        <w:tabs>
          <w:tab w:val="left" w:pos="0"/>
        </w:tabs>
        <w:jc w:val="both"/>
        <w:rPr>
          <w:color w:val="000000"/>
          <w:sz w:val="28"/>
        </w:rPr>
      </w:pPr>
      <w:r w:rsidRPr="001F7061">
        <w:rPr>
          <w:color w:val="000000"/>
          <w:sz w:val="28"/>
        </w:rPr>
        <w:t>We aim to operate services which are compliant with the Regulations at the time in force and exceed the Essential Standards of Quality and Safety.</w:t>
      </w:r>
    </w:p>
    <w:p w14:paraId="714FAC37" w14:textId="77777777" w:rsidR="00407EC4" w:rsidRPr="001F7061" w:rsidRDefault="00407EC4" w:rsidP="008E3D88">
      <w:pPr>
        <w:tabs>
          <w:tab w:val="left" w:pos="0"/>
        </w:tabs>
        <w:jc w:val="both"/>
        <w:rPr>
          <w:b/>
          <w:bCs/>
          <w:color w:val="000000"/>
          <w:sz w:val="36"/>
        </w:rPr>
      </w:pPr>
    </w:p>
    <w:p w14:paraId="188EC07B" w14:textId="77777777" w:rsidR="008E3D88" w:rsidRPr="001F7061" w:rsidRDefault="008E3D88" w:rsidP="008E3D88">
      <w:pPr>
        <w:tabs>
          <w:tab w:val="left" w:pos="0"/>
        </w:tabs>
        <w:jc w:val="both"/>
        <w:rPr>
          <w:color w:val="000000"/>
          <w:sz w:val="28"/>
        </w:rPr>
      </w:pPr>
      <w:r w:rsidRPr="001F7061">
        <w:rPr>
          <w:b/>
          <w:bCs/>
          <w:color w:val="000000"/>
          <w:sz w:val="36"/>
        </w:rPr>
        <w:t>Objectives</w:t>
      </w:r>
    </w:p>
    <w:p w14:paraId="377AE3F5" w14:textId="77777777" w:rsidR="008E3D88" w:rsidRPr="001F7061" w:rsidRDefault="008E3D88" w:rsidP="008E3D88">
      <w:pPr>
        <w:tabs>
          <w:tab w:val="left" w:pos="0"/>
        </w:tabs>
        <w:jc w:val="both"/>
        <w:rPr>
          <w:b/>
          <w:bCs/>
          <w:color w:val="000000"/>
          <w:sz w:val="36"/>
        </w:rPr>
      </w:pPr>
    </w:p>
    <w:p w14:paraId="00880D77" w14:textId="77777777" w:rsidR="008E3D88" w:rsidRPr="001F7061" w:rsidRDefault="008E3D88" w:rsidP="008E3D88">
      <w:pPr>
        <w:tabs>
          <w:tab w:val="left" w:pos="0"/>
        </w:tabs>
        <w:jc w:val="center"/>
        <w:rPr>
          <w:b/>
          <w:bCs/>
          <w:color w:val="000000"/>
          <w:sz w:val="28"/>
        </w:rPr>
      </w:pPr>
      <w:r w:rsidRPr="001F7061">
        <w:rPr>
          <w:b/>
          <w:bCs/>
          <w:color w:val="000000"/>
          <w:sz w:val="28"/>
        </w:rPr>
        <w:t>Our Objectives are listed under the five headings</w:t>
      </w:r>
    </w:p>
    <w:p w14:paraId="7E795170" w14:textId="77777777" w:rsidR="008E3D88" w:rsidRPr="001F7061" w:rsidRDefault="008E3D88" w:rsidP="008E3D88">
      <w:pPr>
        <w:tabs>
          <w:tab w:val="left" w:pos="0"/>
          <w:tab w:val="left" w:pos="2325"/>
        </w:tabs>
        <w:jc w:val="both"/>
        <w:rPr>
          <w:color w:val="000000"/>
          <w:sz w:val="28"/>
        </w:rPr>
      </w:pPr>
      <w:r w:rsidRPr="001F7061">
        <w:rPr>
          <w:color w:val="000000"/>
          <w:sz w:val="28"/>
        </w:rPr>
        <w:tab/>
      </w:r>
    </w:p>
    <w:p w14:paraId="0F363346" w14:textId="049F412F" w:rsidR="008E3D88" w:rsidRDefault="00BC7E24" w:rsidP="00BC7E24">
      <w:pPr>
        <w:pStyle w:val="ListParagraph"/>
        <w:numPr>
          <w:ilvl w:val="0"/>
          <w:numId w:val="24"/>
        </w:numPr>
        <w:tabs>
          <w:tab w:val="left" w:pos="0"/>
          <w:tab w:val="left" w:pos="2250"/>
        </w:tabs>
        <w:jc w:val="both"/>
        <w:rPr>
          <w:b/>
          <w:color w:val="000000"/>
          <w:sz w:val="32"/>
        </w:rPr>
      </w:pPr>
      <w:r>
        <w:rPr>
          <w:b/>
          <w:color w:val="000000"/>
          <w:sz w:val="32"/>
        </w:rPr>
        <w:t xml:space="preserve">     </w:t>
      </w:r>
      <w:r w:rsidR="008E3D88" w:rsidRPr="00BC7E24">
        <w:rPr>
          <w:b/>
          <w:color w:val="000000"/>
          <w:sz w:val="32"/>
        </w:rPr>
        <w:t>Ensuring the residents are safe</w:t>
      </w:r>
    </w:p>
    <w:p w14:paraId="03C99E24" w14:textId="77777777" w:rsidR="00BC7E24" w:rsidRDefault="00BC7E24" w:rsidP="00BC7E24">
      <w:pPr>
        <w:pStyle w:val="ListParagraph"/>
        <w:tabs>
          <w:tab w:val="left" w:pos="0"/>
          <w:tab w:val="left" w:pos="2250"/>
        </w:tabs>
        <w:jc w:val="both"/>
        <w:rPr>
          <w:b/>
          <w:color w:val="000000"/>
          <w:sz w:val="32"/>
        </w:rPr>
      </w:pPr>
    </w:p>
    <w:p w14:paraId="2D59AD91" w14:textId="46E3CB8E" w:rsidR="008E3D88" w:rsidRDefault="00BC7E24" w:rsidP="00BC7E24">
      <w:pPr>
        <w:pStyle w:val="ListParagraph"/>
        <w:numPr>
          <w:ilvl w:val="0"/>
          <w:numId w:val="24"/>
        </w:numPr>
        <w:tabs>
          <w:tab w:val="left" w:pos="0"/>
          <w:tab w:val="left" w:pos="2250"/>
        </w:tabs>
        <w:jc w:val="both"/>
        <w:rPr>
          <w:b/>
          <w:color w:val="000000"/>
          <w:sz w:val="32"/>
        </w:rPr>
      </w:pPr>
      <w:r>
        <w:rPr>
          <w:b/>
          <w:color w:val="000000"/>
          <w:sz w:val="32"/>
        </w:rPr>
        <w:t xml:space="preserve">     </w:t>
      </w:r>
      <w:r w:rsidR="008E3D88" w:rsidRPr="00BC7E24">
        <w:rPr>
          <w:b/>
          <w:color w:val="000000"/>
          <w:sz w:val="32"/>
        </w:rPr>
        <w:t>Ensuring the service is effective</w:t>
      </w:r>
    </w:p>
    <w:p w14:paraId="578FDB21" w14:textId="77777777" w:rsidR="00BC7E24" w:rsidRPr="00BC7E24" w:rsidRDefault="00BC7E24" w:rsidP="00BC7E24">
      <w:pPr>
        <w:pStyle w:val="ListParagraph"/>
        <w:rPr>
          <w:b/>
          <w:color w:val="000000"/>
          <w:sz w:val="32"/>
        </w:rPr>
      </w:pPr>
    </w:p>
    <w:p w14:paraId="646462CC" w14:textId="4A52418A" w:rsidR="008E3D88" w:rsidRDefault="00BC7E24" w:rsidP="00BC7E24">
      <w:pPr>
        <w:pStyle w:val="ListParagraph"/>
        <w:numPr>
          <w:ilvl w:val="0"/>
          <w:numId w:val="24"/>
        </w:numPr>
        <w:tabs>
          <w:tab w:val="left" w:pos="0"/>
          <w:tab w:val="left" w:pos="2250"/>
        </w:tabs>
        <w:jc w:val="both"/>
        <w:rPr>
          <w:b/>
          <w:color w:val="000000"/>
          <w:sz w:val="32"/>
        </w:rPr>
      </w:pPr>
      <w:r>
        <w:rPr>
          <w:b/>
          <w:color w:val="000000"/>
          <w:sz w:val="32"/>
        </w:rPr>
        <w:t xml:space="preserve">     </w:t>
      </w:r>
      <w:r w:rsidR="008E3D88" w:rsidRPr="00BC7E24">
        <w:rPr>
          <w:b/>
          <w:color w:val="000000"/>
          <w:sz w:val="32"/>
        </w:rPr>
        <w:t>Ensuring the service is caring</w:t>
      </w:r>
    </w:p>
    <w:p w14:paraId="021828E4" w14:textId="77777777" w:rsidR="00BC7E24" w:rsidRDefault="00BC7E24" w:rsidP="00BC7E24">
      <w:pPr>
        <w:pStyle w:val="ListParagraph"/>
        <w:tabs>
          <w:tab w:val="left" w:pos="0"/>
          <w:tab w:val="left" w:pos="2250"/>
        </w:tabs>
        <w:jc w:val="both"/>
        <w:rPr>
          <w:b/>
          <w:color w:val="000000"/>
          <w:sz w:val="32"/>
        </w:rPr>
      </w:pPr>
    </w:p>
    <w:p w14:paraId="169DB82E" w14:textId="783C7067" w:rsidR="00BC7E24" w:rsidRDefault="00BC7E24" w:rsidP="00BC7E24">
      <w:pPr>
        <w:pStyle w:val="ListParagraph"/>
        <w:numPr>
          <w:ilvl w:val="0"/>
          <w:numId w:val="24"/>
        </w:numPr>
        <w:tabs>
          <w:tab w:val="left" w:pos="0"/>
          <w:tab w:val="left" w:pos="2250"/>
        </w:tabs>
        <w:jc w:val="both"/>
        <w:rPr>
          <w:b/>
          <w:color w:val="000000"/>
          <w:sz w:val="32"/>
        </w:rPr>
      </w:pPr>
      <w:r>
        <w:rPr>
          <w:b/>
          <w:color w:val="000000"/>
          <w:sz w:val="32"/>
        </w:rPr>
        <w:t xml:space="preserve">     </w:t>
      </w:r>
      <w:r w:rsidR="008E3D88" w:rsidRPr="00BC7E24">
        <w:rPr>
          <w:b/>
          <w:color w:val="000000"/>
          <w:sz w:val="32"/>
        </w:rPr>
        <w:t>Ensuring the service is responsive</w:t>
      </w:r>
      <w:r w:rsidRPr="00BC7E24">
        <w:rPr>
          <w:b/>
          <w:color w:val="000000"/>
          <w:sz w:val="32"/>
        </w:rPr>
        <w:t xml:space="preserve"> to people’s needs</w:t>
      </w:r>
    </w:p>
    <w:p w14:paraId="636981A8" w14:textId="77777777" w:rsidR="00BC7E24" w:rsidRPr="00BC7E24" w:rsidRDefault="00BC7E24" w:rsidP="00BC7E24">
      <w:pPr>
        <w:pStyle w:val="ListParagraph"/>
        <w:rPr>
          <w:b/>
          <w:color w:val="000000"/>
          <w:sz w:val="32"/>
        </w:rPr>
      </w:pPr>
    </w:p>
    <w:p w14:paraId="7DAFD725" w14:textId="3D760F78" w:rsidR="008E3D88" w:rsidRPr="00BC7E24" w:rsidRDefault="00BC7E24" w:rsidP="00BC7E24">
      <w:pPr>
        <w:pStyle w:val="ListParagraph"/>
        <w:numPr>
          <w:ilvl w:val="0"/>
          <w:numId w:val="24"/>
        </w:numPr>
        <w:tabs>
          <w:tab w:val="left" w:pos="0"/>
          <w:tab w:val="left" w:pos="2250"/>
        </w:tabs>
        <w:jc w:val="both"/>
        <w:rPr>
          <w:b/>
          <w:color w:val="000000"/>
          <w:sz w:val="32"/>
        </w:rPr>
      </w:pPr>
      <w:r>
        <w:rPr>
          <w:b/>
          <w:color w:val="000000"/>
          <w:sz w:val="32"/>
        </w:rPr>
        <w:t xml:space="preserve">     </w:t>
      </w:r>
      <w:r w:rsidR="008E3D88" w:rsidRPr="00BC7E24">
        <w:rPr>
          <w:b/>
          <w:color w:val="000000"/>
          <w:sz w:val="32"/>
        </w:rPr>
        <w:t>Ensuring the service is well-led</w:t>
      </w:r>
    </w:p>
    <w:p w14:paraId="5DDDB255" w14:textId="77777777" w:rsidR="008E3D88" w:rsidRPr="001F7061" w:rsidRDefault="008E3D88" w:rsidP="008E3D88">
      <w:pPr>
        <w:tabs>
          <w:tab w:val="left" w:pos="0"/>
          <w:tab w:val="left" w:pos="720"/>
        </w:tabs>
        <w:ind w:firstLine="1530"/>
        <w:jc w:val="both"/>
        <w:rPr>
          <w:b/>
          <w:bCs/>
          <w:color w:val="000000"/>
          <w:sz w:val="28"/>
        </w:rPr>
      </w:pPr>
    </w:p>
    <w:p w14:paraId="1D0F4584" w14:textId="77777777" w:rsidR="009B552D" w:rsidRPr="001F7061" w:rsidRDefault="009B552D" w:rsidP="008E3D88">
      <w:pPr>
        <w:tabs>
          <w:tab w:val="left" w:pos="0"/>
        </w:tabs>
        <w:jc w:val="both"/>
        <w:rPr>
          <w:b/>
          <w:bCs/>
          <w:color w:val="000000"/>
          <w:sz w:val="28"/>
        </w:rPr>
      </w:pPr>
    </w:p>
    <w:p w14:paraId="6DEA9C3C" w14:textId="77777777" w:rsidR="009B552D" w:rsidRPr="001F7061" w:rsidRDefault="009B552D" w:rsidP="008E3D88">
      <w:pPr>
        <w:tabs>
          <w:tab w:val="left" w:pos="0"/>
        </w:tabs>
        <w:jc w:val="both"/>
        <w:rPr>
          <w:b/>
          <w:bCs/>
          <w:color w:val="000000"/>
          <w:sz w:val="28"/>
        </w:rPr>
      </w:pPr>
    </w:p>
    <w:p w14:paraId="580AE467" w14:textId="77777777" w:rsidR="008E3D88" w:rsidRPr="001F7061" w:rsidRDefault="008E3D88" w:rsidP="008E3D88">
      <w:pPr>
        <w:tabs>
          <w:tab w:val="left" w:pos="0"/>
        </w:tabs>
        <w:jc w:val="both"/>
        <w:rPr>
          <w:color w:val="000000"/>
          <w:sz w:val="28"/>
        </w:rPr>
      </w:pPr>
      <w:r w:rsidRPr="001F7061">
        <w:rPr>
          <w:b/>
          <w:bCs/>
          <w:color w:val="000000"/>
          <w:sz w:val="28"/>
        </w:rPr>
        <w:lastRenderedPageBreak/>
        <w:t>A. Ensuring the residents are safe</w:t>
      </w:r>
    </w:p>
    <w:p w14:paraId="34E92341" w14:textId="77777777" w:rsidR="008E3D88" w:rsidRPr="001F7061" w:rsidRDefault="008E3D88" w:rsidP="008E3D88">
      <w:pPr>
        <w:numPr>
          <w:ilvl w:val="0"/>
          <w:numId w:val="5"/>
        </w:numPr>
        <w:tabs>
          <w:tab w:val="left" w:pos="0"/>
        </w:tabs>
        <w:jc w:val="both"/>
        <w:rPr>
          <w:color w:val="000000"/>
          <w:sz w:val="28"/>
        </w:rPr>
      </w:pPr>
      <w:r w:rsidRPr="001F7061">
        <w:rPr>
          <w:color w:val="000000"/>
          <w:sz w:val="28"/>
        </w:rPr>
        <w:t>Ensuring that the residents are protected from abuse and avoidable harm</w:t>
      </w:r>
      <w:r w:rsidR="00786868" w:rsidRPr="001F7061">
        <w:rPr>
          <w:color w:val="000000"/>
          <w:sz w:val="28"/>
        </w:rPr>
        <w:t>.</w:t>
      </w:r>
    </w:p>
    <w:p w14:paraId="6EFA344D" w14:textId="77777777" w:rsidR="008E3D88" w:rsidRPr="001F7061" w:rsidRDefault="008E3D88" w:rsidP="008E3D88">
      <w:pPr>
        <w:numPr>
          <w:ilvl w:val="0"/>
          <w:numId w:val="5"/>
        </w:numPr>
        <w:tabs>
          <w:tab w:val="left" w:pos="0"/>
        </w:tabs>
        <w:jc w:val="both"/>
        <w:rPr>
          <w:color w:val="000000"/>
          <w:sz w:val="28"/>
        </w:rPr>
      </w:pPr>
      <w:r w:rsidRPr="001F7061">
        <w:rPr>
          <w:color w:val="000000"/>
          <w:sz w:val="28"/>
        </w:rPr>
        <w:t>Ensuring that the home is staffed adequately</w:t>
      </w:r>
      <w:r w:rsidR="00786868" w:rsidRPr="001F7061">
        <w:rPr>
          <w:color w:val="000000"/>
          <w:sz w:val="28"/>
        </w:rPr>
        <w:t>.</w:t>
      </w:r>
    </w:p>
    <w:p w14:paraId="0FB556F3" w14:textId="17BC40DE" w:rsidR="008E3D88" w:rsidRPr="001F7061" w:rsidRDefault="000D65CF" w:rsidP="008E3D88">
      <w:pPr>
        <w:numPr>
          <w:ilvl w:val="0"/>
          <w:numId w:val="5"/>
        </w:numPr>
        <w:tabs>
          <w:tab w:val="left" w:pos="0"/>
        </w:tabs>
        <w:jc w:val="both"/>
        <w:rPr>
          <w:color w:val="000000"/>
          <w:sz w:val="28"/>
        </w:rPr>
      </w:pPr>
      <w:r w:rsidRPr="001F7061">
        <w:rPr>
          <w:color w:val="000000"/>
          <w:sz w:val="28"/>
        </w:rPr>
        <w:t>Regularly reviewing our policies and procedures to ensure the safe handling and management of medicines and making sure that these procedures are followed by the staff who administer the medicines in</w:t>
      </w:r>
      <w:r w:rsidR="00A96D02">
        <w:rPr>
          <w:color w:val="000000"/>
          <w:sz w:val="28"/>
        </w:rPr>
        <w:t xml:space="preserve"> our </w:t>
      </w:r>
      <w:r w:rsidRPr="001F7061">
        <w:rPr>
          <w:color w:val="000000"/>
          <w:sz w:val="28"/>
        </w:rPr>
        <w:t>homes</w:t>
      </w:r>
      <w:r w:rsidR="00786868" w:rsidRPr="001F7061">
        <w:rPr>
          <w:color w:val="000000"/>
          <w:sz w:val="28"/>
        </w:rPr>
        <w:t>.</w:t>
      </w:r>
    </w:p>
    <w:p w14:paraId="3AD56E30" w14:textId="77777777" w:rsidR="000D65CF" w:rsidRPr="001F7061" w:rsidRDefault="000D65CF" w:rsidP="00B6335D">
      <w:pPr>
        <w:numPr>
          <w:ilvl w:val="0"/>
          <w:numId w:val="5"/>
        </w:numPr>
        <w:tabs>
          <w:tab w:val="left" w:pos="0"/>
        </w:tabs>
        <w:jc w:val="both"/>
        <w:rPr>
          <w:color w:val="000000"/>
          <w:sz w:val="28"/>
        </w:rPr>
      </w:pPr>
      <w:r w:rsidRPr="001F7061">
        <w:rPr>
          <w:color w:val="000000"/>
          <w:sz w:val="28"/>
        </w:rPr>
        <w:t xml:space="preserve">Ensuring that our premises are designed, built and maintained in accordance with the requirements of </w:t>
      </w:r>
      <w:proofErr w:type="gramStart"/>
      <w:r w:rsidRPr="001F7061">
        <w:rPr>
          <w:color w:val="000000"/>
          <w:sz w:val="28"/>
        </w:rPr>
        <w:t>all of</w:t>
      </w:r>
      <w:proofErr w:type="gramEnd"/>
      <w:r w:rsidRPr="001F7061">
        <w:rPr>
          <w:color w:val="000000"/>
          <w:sz w:val="28"/>
        </w:rPr>
        <w:t xml:space="preserve"> the concerned Regulatory Authorities and any good practice guidance which may exist with respect to the residents’ needs.</w:t>
      </w:r>
    </w:p>
    <w:p w14:paraId="28F0ECF9" w14:textId="77777777" w:rsidR="00315DD8" w:rsidRPr="001F7061" w:rsidRDefault="00315DD8" w:rsidP="00315DD8">
      <w:pPr>
        <w:numPr>
          <w:ilvl w:val="0"/>
          <w:numId w:val="5"/>
        </w:numPr>
        <w:tabs>
          <w:tab w:val="left" w:pos="0"/>
        </w:tabs>
        <w:jc w:val="both"/>
        <w:rPr>
          <w:color w:val="000000"/>
          <w:sz w:val="28"/>
        </w:rPr>
      </w:pPr>
      <w:r w:rsidRPr="001F7061">
        <w:rPr>
          <w:color w:val="000000"/>
          <w:sz w:val="28"/>
        </w:rPr>
        <w:t>Using recruitment procedures which conform to the legislation which is in force at the time.</w:t>
      </w:r>
    </w:p>
    <w:p w14:paraId="3DBFD583" w14:textId="77777777" w:rsidR="00315DD8" w:rsidRPr="001F7061" w:rsidRDefault="00315DD8" w:rsidP="00315DD8">
      <w:pPr>
        <w:numPr>
          <w:ilvl w:val="0"/>
          <w:numId w:val="5"/>
        </w:numPr>
        <w:tabs>
          <w:tab w:val="left" w:pos="0"/>
        </w:tabs>
        <w:jc w:val="both"/>
        <w:rPr>
          <w:color w:val="000000"/>
          <w:sz w:val="28"/>
        </w:rPr>
      </w:pPr>
      <w:r w:rsidRPr="001F7061">
        <w:rPr>
          <w:color w:val="000000"/>
          <w:sz w:val="28"/>
        </w:rPr>
        <w:t xml:space="preserve">Checking that our </w:t>
      </w:r>
      <w:r w:rsidR="006A738D" w:rsidRPr="001F7061">
        <w:rPr>
          <w:color w:val="000000"/>
          <w:sz w:val="28"/>
        </w:rPr>
        <w:t>staff have</w:t>
      </w:r>
      <w:r w:rsidRPr="001F7061">
        <w:rPr>
          <w:color w:val="000000"/>
          <w:sz w:val="28"/>
        </w:rPr>
        <w:t xml:space="preserve"> the training necessary to ensure that they </w:t>
      </w:r>
      <w:r w:rsidR="006A738D" w:rsidRPr="001F7061">
        <w:rPr>
          <w:color w:val="000000"/>
          <w:sz w:val="28"/>
        </w:rPr>
        <w:t>can</w:t>
      </w:r>
      <w:r w:rsidRPr="001F7061">
        <w:rPr>
          <w:color w:val="000000"/>
          <w:sz w:val="28"/>
        </w:rPr>
        <w:t xml:space="preserve"> understand the needs of the residents and how best to help the residents retain their rights of choice, privacy, dignity, independence, </w:t>
      </w:r>
      <w:r w:rsidR="006A738D" w:rsidRPr="001F7061">
        <w:rPr>
          <w:color w:val="000000"/>
          <w:sz w:val="28"/>
        </w:rPr>
        <w:t>fulfilment,</w:t>
      </w:r>
      <w:r w:rsidRPr="001F7061">
        <w:rPr>
          <w:color w:val="000000"/>
          <w:sz w:val="28"/>
        </w:rPr>
        <w:t xml:space="preserve"> and rights.  Facilitating this training where necessary.</w:t>
      </w:r>
    </w:p>
    <w:p w14:paraId="036EE041" w14:textId="77777777" w:rsidR="00315DD8" w:rsidRPr="001F7061" w:rsidRDefault="00315DD8" w:rsidP="00315DD8">
      <w:pPr>
        <w:numPr>
          <w:ilvl w:val="0"/>
          <w:numId w:val="5"/>
        </w:numPr>
        <w:tabs>
          <w:tab w:val="left" w:pos="0"/>
        </w:tabs>
        <w:jc w:val="both"/>
        <w:rPr>
          <w:sz w:val="28"/>
        </w:rPr>
      </w:pPr>
      <w:r w:rsidRPr="001F7061">
        <w:rPr>
          <w:color w:val="000000"/>
          <w:sz w:val="28"/>
        </w:rPr>
        <w:t xml:space="preserve">Making sure that if staff are not deemed fit to be employed the appropriate </w:t>
      </w:r>
      <w:r w:rsidRPr="001F7061">
        <w:rPr>
          <w:sz w:val="28"/>
        </w:rPr>
        <w:t>action is taken and the necessary notifications are made to the relevant authorities.</w:t>
      </w:r>
    </w:p>
    <w:p w14:paraId="4F9DD309" w14:textId="77777777" w:rsidR="00315DD8" w:rsidRPr="001F7061" w:rsidRDefault="00315DD8" w:rsidP="00315DD8">
      <w:pPr>
        <w:numPr>
          <w:ilvl w:val="0"/>
          <w:numId w:val="5"/>
        </w:numPr>
        <w:tabs>
          <w:tab w:val="left" w:pos="0"/>
        </w:tabs>
        <w:jc w:val="both"/>
        <w:rPr>
          <w:color w:val="000000"/>
          <w:sz w:val="28"/>
        </w:rPr>
      </w:pPr>
      <w:r w:rsidRPr="001F7061">
        <w:rPr>
          <w:color w:val="000000"/>
          <w:sz w:val="28"/>
        </w:rPr>
        <w:t>Staffing our homes with people who have the right mix of skills to meet the needs of the resident populations.</w:t>
      </w:r>
    </w:p>
    <w:p w14:paraId="74B5EDA9" w14:textId="77777777" w:rsidR="00F947B2" w:rsidRPr="001F7061" w:rsidRDefault="00F947B2" w:rsidP="00F947B2">
      <w:pPr>
        <w:tabs>
          <w:tab w:val="left" w:pos="0"/>
        </w:tabs>
        <w:jc w:val="both"/>
        <w:rPr>
          <w:color w:val="000000"/>
          <w:sz w:val="28"/>
        </w:rPr>
      </w:pPr>
    </w:p>
    <w:p w14:paraId="026B7418" w14:textId="77777777" w:rsidR="008E3D88" w:rsidRPr="001F7061" w:rsidRDefault="008E3D88" w:rsidP="008E3D88">
      <w:pPr>
        <w:tabs>
          <w:tab w:val="left" w:pos="0"/>
        </w:tabs>
        <w:jc w:val="both"/>
        <w:rPr>
          <w:b/>
          <w:bCs/>
          <w:color w:val="000000"/>
          <w:sz w:val="28"/>
        </w:rPr>
      </w:pPr>
      <w:r w:rsidRPr="001F7061">
        <w:rPr>
          <w:b/>
          <w:bCs/>
          <w:color w:val="000000"/>
          <w:sz w:val="28"/>
        </w:rPr>
        <w:t>B. Ensuring the service is effective</w:t>
      </w:r>
    </w:p>
    <w:p w14:paraId="6F516E65" w14:textId="77777777" w:rsidR="008E3D88" w:rsidRPr="001F7061" w:rsidRDefault="008E3D88" w:rsidP="008E3D88">
      <w:pPr>
        <w:numPr>
          <w:ilvl w:val="0"/>
          <w:numId w:val="6"/>
        </w:numPr>
        <w:tabs>
          <w:tab w:val="left" w:pos="0"/>
        </w:tabs>
        <w:jc w:val="both"/>
        <w:rPr>
          <w:color w:val="000000"/>
          <w:sz w:val="28"/>
        </w:rPr>
      </w:pPr>
      <w:r w:rsidRPr="001F7061">
        <w:rPr>
          <w:color w:val="000000"/>
          <w:sz w:val="28"/>
        </w:rPr>
        <w:t>Ensuring that the reside</w:t>
      </w:r>
      <w:r w:rsidRPr="001F7061">
        <w:rPr>
          <w:sz w:val="28"/>
        </w:rPr>
        <w:t xml:space="preserve">nts </w:t>
      </w:r>
      <w:r w:rsidRPr="001F7061">
        <w:rPr>
          <w:color w:val="000000"/>
          <w:sz w:val="28"/>
        </w:rPr>
        <w:t xml:space="preserve">receive care which is appropriate to their needs and ensures their </w:t>
      </w:r>
      <w:r w:rsidRPr="001F7061">
        <w:rPr>
          <w:sz w:val="28"/>
        </w:rPr>
        <w:t>safety;</w:t>
      </w:r>
      <w:r w:rsidRPr="001F7061">
        <w:rPr>
          <w:color w:val="000000"/>
          <w:sz w:val="28"/>
        </w:rPr>
        <w:t xml:space="preserve"> support which helps maintain their independence and dignity.</w:t>
      </w:r>
    </w:p>
    <w:p w14:paraId="220502F2" w14:textId="77777777" w:rsidR="008E3D88" w:rsidRPr="001F7061" w:rsidRDefault="008E3D88" w:rsidP="008E3D88">
      <w:pPr>
        <w:numPr>
          <w:ilvl w:val="0"/>
          <w:numId w:val="6"/>
        </w:numPr>
        <w:tabs>
          <w:tab w:val="left" w:pos="0"/>
        </w:tabs>
        <w:jc w:val="both"/>
        <w:rPr>
          <w:color w:val="000000"/>
          <w:sz w:val="28"/>
        </w:rPr>
      </w:pPr>
      <w:r w:rsidRPr="001F7061">
        <w:rPr>
          <w:color w:val="000000"/>
          <w:sz w:val="28"/>
        </w:rPr>
        <w:t>Providing meals which are to their choice and meet their nutritional needs; and staff assistance where necessary to ensure that meals are an enjoyable experience.</w:t>
      </w:r>
    </w:p>
    <w:p w14:paraId="354EB7D6" w14:textId="77777777" w:rsidR="008E3D88" w:rsidRPr="001F7061" w:rsidRDefault="008E3D88" w:rsidP="008E3D88">
      <w:pPr>
        <w:numPr>
          <w:ilvl w:val="0"/>
          <w:numId w:val="6"/>
        </w:numPr>
        <w:tabs>
          <w:tab w:val="left" w:pos="0"/>
        </w:tabs>
        <w:jc w:val="both"/>
        <w:rPr>
          <w:color w:val="000000"/>
          <w:sz w:val="28"/>
        </w:rPr>
      </w:pPr>
      <w:r w:rsidRPr="001F7061">
        <w:rPr>
          <w:color w:val="000000"/>
          <w:sz w:val="28"/>
        </w:rPr>
        <w:t>Making sure that we are able, through positive relationships with other care providers, to work together with them to the benefit of the residents in our homes.</w:t>
      </w:r>
    </w:p>
    <w:p w14:paraId="27EF4FE1" w14:textId="77777777" w:rsidR="008E3D88" w:rsidRPr="001F7061" w:rsidRDefault="008E3D88" w:rsidP="00F947B2">
      <w:pPr>
        <w:numPr>
          <w:ilvl w:val="0"/>
          <w:numId w:val="6"/>
        </w:numPr>
        <w:tabs>
          <w:tab w:val="left" w:pos="0"/>
        </w:tabs>
        <w:jc w:val="both"/>
        <w:rPr>
          <w:color w:val="000000"/>
          <w:sz w:val="28"/>
        </w:rPr>
      </w:pPr>
      <w:r w:rsidRPr="001F7061">
        <w:rPr>
          <w:color w:val="000000"/>
          <w:sz w:val="28"/>
        </w:rPr>
        <w:t>Ensuring that the design, layout and maintenance of the home and its equipment</w:t>
      </w:r>
      <w:r w:rsidR="00DD6152" w:rsidRPr="001F7061">
        <w:rPr>
          <w:color w:val="000000"/>
          <w:sz w:val="28"/>
        </w:rPr>
        <w:t>,</w:t>
      </w:r>
      <w:r w:rsidRPr="001F7061">
        <w:rPr>
          <w:color w:val="000000"/>
          <w:sz w:val="28"/>
        </w:rPr>
        <w:t xml:space="preserve"> aids residents’ independence, dignity and privacy.</w:t>
      </w:r>
    </w:p>
    <w:p w14:paraId="22D83AFD" w14:textId="77777777" w:rsidR="00D474A8" w:rsidRPr="001F7061" w:rsidRDefault="0082104C" w:rsidP="00B6335D">
      <w:pPr>
        <w:numPr>
          <w:ilvl w:val="0"/>
          <w:numId w:val="6"/>
        </w:numPr>
        <w:tabs>
          <w:tab w:val="left" w:pos="0"/>
        </w:tabs>
        <w:jc w:val="both"/>
        <w:rPr>
          <w:sz w:val="28"/>
        </w:rPr>
      </w:pPr>
      <w:r w:rsidRPr="001F7061">
        <w:rPr>
          <w:sz w:val="28"/>
        </w:rPr>
        <w:t>Providing</w:t>
      </w:r>
      <w:r w:rsidR="00D474A8" w:rsidRPr="001F7061">
        <w:rPr>
          <w:sz w:val="28"/>
        </w:rPr>
        <w:t xml:space="preserve"> our homes with aids which may be required by </w:t>
      </w:r>
      <w:proofErr w:type="gramStart"/>
      <w:r w:rsidR="00D474A8" w:rsidRPr="001F7061">
        <w:rPr>
          <w:sz w:val="28"/>
        </w:rPr>
        <w:t>the majority of</w:t>
      </w:r>
      <w:proofErr w:type="gramEnd"/>
      <w:r w:rsidR="00D474A8" w:rsidRPr="001F7061">
        <w:rPr>
          <w:sz w:val="28"/>
        </w:rPr>
        <w:t xml:space="preserve"> the resident</w:t>
      </w:r>
      <w:r w:rsidR="00DD6152" w:rsidRPr="001F7061">
        <w:rPr>
          <w:sz w:val="28"/>
        </w:rPr>
        <w:t xml:space="preserve">s </w:t>
      </w:r>
      <w:r w:rsidR="00D474A8" w:rsidRPr="001F7061">
        <w:rPr>
          <w:sz w:val="28"/>
        </w:rPr>
        <w:t xml:space="preserve">and </w:t>
      </w:r>
      <w:r w:rsidRPr="001F7061">
        <w:rPr>
          <w:sz w:val="28"/>
        </w:rPr>
        <w:t xml:space="preserve">ensuring </w:t>
      </w:r>
      <w:r w:rsidR="00D474A8" w:rsidRPr="001F7061">
        <w:rPr>
          <w:sz w:val="28"/>
        </w:rPr>
        <w:t xml:space="preserve">that </w:t>
      </w:r>
      <w:r w:rsidRPr="001F7061">
        <w:rPr>
          <w:sz w:val="28"/>
        </w:rPr>
        <w:t xml:space="preserve">the </w:t>
      </w:r>
      <w:r w:rsidR="00D474A8" w:rsidRPr="001F7061">
        <w:rPr>
          <w:sz w:val="28"/>
        </w:rPr>
        <w:t>equipment is regularly inspected and serviced by the appropriate individuals</w:t>
      </w:r>
      <w:r w:rsidR="00010FD0" w:rsidRPr="001F7061">
        <w:rPr>
          <w:sz w:val="28"/>
        </w:rPr>
        <w:t xml:space="preserve">. Residents requiring custom equipment will be supported to obtain this from the appropriate agencies. </w:t>
      </w:r>
      <w:r w:rsidR="00BA1353" w:rsidRPr="001F7061">
        <w:rPr>
          <w:sz w:val="28"/>
        </w:rPr>
        <w:t xml:space="preserve"> </w:t>
      </w:r>
    </w:p>
    <w:p w14:paraId="5C5BC3FD" w14:textId="77777777" w:rsidR="008E3D88" w:rsidRPr="001F7061" w:rsidRDefault="008E3D88" w:rsidP="008E3D88">
      <w:pPr>
        <w:tabs>
          <w:tab w:val="left" w:pos="0"/>
        </w:tabs>
        <w:jc w:val="both"/>
        <w:rPr>
          <w:b/>
          <w:bCs/>
          <w:color w:val="000000"/>
          <w:sz w:val="28"/>
        </w:rPr>
      </w:pPr>
      <w:r w:rsidRPr="001F7061">
        <w:rPr>
          <w:b/>
          <w:bCs/>
          <w:color w:val="000000"/>
          <w:sz w:val="28"/>
        </w:rPr>
        <w:lastRenderedPageBreak/>
        <w:t>C. Ensuring the service is caring</w:t>
      </w:r>
    </w:p>
    <w:p w14:paraId="477AB712" w14:textId="77777777" w:rsidR="00CE278E" w:rsidRPr="001F7061" w:rsidRDefault="00340ED1" w:rsidP="00B6335D">
      <w:pPr>
        <w:pStyle w:val="ListParagraph"/>
        <w:numPr>
          <w:ilvl w:val="0"/>
          <w:numId w:val="16"/>
        </w:numPr>
        <w:tabs>
          <w:tab w:val="left" w:pos="0"/>
        </w:tabs>
        <w:jc w:val="both"/>
        <w:rPr>
          <w:color w:val="000000"/>
          <w:sz w:val="28"/>
        </w:rPr>
      </w:pPr>
      <w:r w:rsidRPr="001F7061">
        <w:rPr>
          <w:color w:val="000000"/>
          <w:sz w:val="28"/>
        </w:rPr>
        <w:t>Ensuring that the care received by the residents is empowering</w:t>
      </w:r>
      <w:r w:rsidR="00786868" w:rsidRPr="001F7061">
        <w:rPr>
          <w:color w:val="000000"/>
          <w:sz w:val="28"/>
        </w:rPr>
        <w:t>.</w:t>
      </w:r>
    </w:p>
    <w:p w14:paraId="49CE1889" w14:textId="77777777" w:rsidR="00CE278E" w:rsidRPr="001F7061" w:rsidRDefault="00340ED1" w:rsidP="00340ED1">
      <w:pPr>
        <w:numPr>
          <w:ilvl w:val="0"/>
          <w:numId w:val="16"/>
        </w:numPr>
        <w:tabs>
          <w:tab w:val="left" w:pos="0"/>
        </w:tabs>
        <w:jc w:val="both"/>
        <w:rPr>
          <w:color w:val="000000"/>
          <w:sz w:val="28"/>
        </w:rPr>
      </w:pPr>
      <w:r w:rsidRPr="001F7061">
        <w:rPr>
          <w:color w:val="000000"/>
          <w:sz w:val="28"/>
        </w:rPr>
        <w:t>Ensuring that the staff treat the residents with dignity and respect</w:t>
      </w:r>
      <w:r w:rsidR="00786868" w:rsidRPr="001F7061">
        <w:rPr>
          <w:color w:val="000000"/>
          <w:sz w:val="28"/>
        </w:rPr>
        <w:t>.</w:t>
      </w:r>
    </w:p>
    <w:p w14:paraId="0290284C" w14:textId="77777777" w:rsidR="00F947B2" w:rsidRPr="001F7061" w:rsidRDefault="00F947B2" w:rsidP="00F947B2">
      <w:pPr>
        <w:tabs>
          <w:tab w:val="left" w:pos="0"/>
        </w:tabs>
        <w:jc w:val="both"/>
        <w:rPr>
          <w:color w:val="000000"/>
          <w:sz w:val="28"/>
        </w:rPr>
      </w:pPr>
    </w:p>
    <w:p w14:paraId="6F66ADFE" w14:textId="39924D17" w:rsidR="00CE278E" w:rsidRPr="001F7061" w:rsidRDefault="00340ED1">
      <w:pPr>
        <w:tabs>
          <w:tab w:val="left" w:pos="0"/>
        </w:tabs>
        <w:jc w:val="both"/>
        <w:rPr>
          <w:b/>
          <w:bCs/>
          <w:color w:val="000000"/>
          <w:sz w:val="28"/>
        </w:rPr>
      </w:pPr>
      <w:r w:rsidRPr="001F7061">
        <w:rPr>
          <w:b/>
          <w:bCs/>
          <w:color w:val="000000"/>
          <w:sz w:val="28"/>
        </w:rPr>
        <w:t>D</w:t>
      </w:r>
      <w:r w:rsidR="00786868" w:rsidRPr="001F7061">
        <w:rPr>
          <w:b/>
          <w:bCs/>
          <w:color w:val="000000"/>
          <w:sz w:val="28"/>
        </w:rPr>
        <w:t>.</w:t>
      </w:r>
      <w:r w:rsidRPr="001F7061">
        <w:rPr>
          <w:b/>
          <w:bCs/>
          <w:color w:val="000000"/>
          <w:sz w:val="28"/>
        </w:rPr>
        <w:t xml:space="preserve"> Ensuring the service is responsive</w:t>
      </w:r>
      <w:r w:rsidR="00BC7E24">
        <w:rPr>
          <w:b/>
          <w:bCs/>
          <w:color w:val="000000"/>
          <w:sz w:val="28"/>
        </w:rPr>
        <w:t xml:space="preserve"> to people’s needs</w:t>
      </w:r>
    </w:p>
    <w:p w14:paraId="512DE6EE" w14:textId="77777777" w:rsidR="00340ED1" w:rsidRPr="001F7061" w:rsidRDefault="00340ED1" w:rsidP="00B6335D">
      <w:pPr>
        <w:pStyle w:val="ListParagraph"/>
        <w:numPr>
          <w:ilvl w:val="0"/>
          <w:numId w:val="21"/>
        </w:numPr>
        <w:tabs>
          <w:tab w:val="left" w:pos="0"/>
        </w:tabs>
        <w:ind w:left="709" w:hanging="283"/>
        <w:jc w:val="both"/>
        <w:rPr>
          <w:color w:val="000000"/>
          <w:sz w:val="28"/>
        </w:rPr>
      </w:pPr>
      <w:r w:rsidRPr="001F7061">
        <w:rPr>
          <w:color w:val="000000"/>
          <w:sz w:val="28"/>
        </w:rPr>
        <w:t>Ensuring that each resident has a care plan which d</w:t>
      </w:r>
      <w:r w:rsidR="00786868" w:rsidRPr="001F7061">
        <w:rPr>
          <w:color w:val="000000"/>
          <w:sz w:val="28"/>
        </w:rPr>
        <w:t xml:space="preserve">etails the care they need and </w:t>
      </w:r>
      <w:r w:rsidRPr="001F7061">
        <w:rPr>
          <w:sz w:val="28"/>
        </w:rPr>
        <w:t xml:space="preserve">that </w:t>
      </w:r>
      <w:r w:rsidR="00786868" w:rsidRPr="001F7061">
        <w:rPr>
          <w:sz w:val="28"/>
        </w:rPr>
        <w:t xml:space="preserve">their </w:t>
      </w:r>
      <w:r w:rsidRPr="001F7061">
        <w:rPr>
          <w:sz w:val="28"/>
        </w:rPr>
        <w:t xml:space="preserve">care </w:t>
      </w:r>
      <w:r w:rsidRPr="001F7061">
        <w:rPr>
          <w:color w:val="000000"/>
          <w:sz w:val="28"/>
        </w:rPr>
        <w:t>plan is regularly reviewed.</w:t>
      </w:r>
    </w:p>
    <w:p w14:paraId="69011A64" w14:textId="77777777" w:rsidR="00340ED1" w:rsidRPr="001F7061" w:rsidRDefault="00B06BBC" w:rsidP="00B6335D">
      <w:pPr>
        <w:numPr>
          <w:ilvl w:val="0"/>
          <w:numId w:val="21"/>
        </w:numPr>
        <w:tabs>
          <w:tab w:val="left" w:pos="0"/>
        </w:tabs>
        <w:ind w:left="709" w:hanging="283"/>
        <w:jc w:val="both"/>
        <w:rPr>
          <w:color w:val="000000"/>
          <w:sz w:val="28"/>
        </w:rPr>
      </w:pPr>
      <w:r w:rsidRPr="001F7061">
        <w:rPr>
          <w:color w:val="000000"/>
          <w:sz w:val="28"/>
        </w:rPr>
        <w:t>Ensuring that the residents and their advocates, where appropriate</w:t>
      </w:r>
      <w:r w:rsidR="00786868" w:rsidRPr="001F7061">
        <w:rPr>
          <w:color w:val="000000"/>
          <w:sz w:val="28"/>
        </w:rPr>
        <w:t>,</w:t>
      </w:r>
      <w:r w:rsidRPr="001F7061">
        <w:rPr>
          <w:color w:val="000000"/>
          <w:sz w:val="28"/>
        </w:rPr>
        <w:t xml:space="preserve"> are consulted about the care plan</w:t>
      </w:r>
      <w:r w:rsidR="00786868" w:rsidRPr="001F7061">
        <w:rPr>
          <w:color w:val="000000"/>
          <w:sz w:val="28"/>
        </w:rPr>
        <w:t>.</w:t>
      </w:r>
    </w:p>
    <w:p w14:paraId="6A5E57AD" w14:textId="77777777" w:rsidR="00B06BBC" w:rsidRPr="001F7061" w:rsidRDefault="00B06BBC" w:rsidP="00B6335D">
      <w:pPr>
        <w:numPr>
          <w:ilvl w:val="0"/>
          <w:numId w:val="21"/>
        </w:numPr>
        <w:tabs>
          <w:tab w:val="left" w:pos="0"/>
        </w:tabs>
        <w:ind w:left="709" w:hanging="283"/>
        <w:jc w:val="both"/>
        <w:rPr>
          <w:color w:val="000000"/>
          <w:sz w:val="28"/>
        </w:rPr>
      </w:pPr>
      <w:r w:rsidRPr="001F7061">
        <w:rPr>
          <w:color w:val="000000"/>
          <w:sz w:val="28"/>
        </w:rPr>
        <w:t>Ensuring that the policies and procedures respect individual preferences and rights</w:t>
      </w:r>
      <w:r w:rsidR="00786868" w:rsidRPr="001F7061">
        <w:rPr>
          <w:color w:val="000000"/>
          <w:sz w:val="28"/>
        </w:rPr>
        <w:t>.</w:t>
      </w:r>
    </w:p>
    <w:p w14:paraId="40567086" w14:textId="77777777" w:rsidR="00B06BBC" w:rsidRPr="001F7061" w:rsidRDefault="00B06BBC" w:rsidP="00B6335D">
      <w:pPr>
        <w:numPr>
          <w:ilvl w:val="0"/>
          <w:numId w:val="21"/>
        </w:numPr>
        <w:tabs>
          <w:tab w:val="left" w:pos="0"/>
        </w:tabs>
        <w:ind w:left="709" w:hanging="283"/>
        <w:jc w:val="both"/>
        <w:rPr>
          <w:color w:val="000000"/>
          <w:sz w:val="28"/>
        </w:rPr>
      </w:pPr>
      <w:r w:rsidRPr="001F7061">
        <w:rPr>
          <w:color w:val="000000"/>
          <w:sz w:val="28"/>
        </w:rPr>
        <w:t>Ensuring that the staff at the home monitor all complaints and compliments and implement any remedial action where identified</w:t>
      </w:r>
      <w:r w:rsidR="00786868" w:rsidRPr="001F7061">
        <w:rPr>
          <w:color w:val="000000"/>
          <w:sz w:val="28"/>
        </w:rPr>
        <w:t>.</w:t>
      </w:r>
    </w:p>
    <w:p w14:paraId="4F279501" w14:textId="77777777" w:rsidR="00340ED1" w:rsidRPr="001F7061" w:rsidRDefault="00B06BBC" w:rsidP="00B6335D">
      <w:pPr>
        <w:numPr>
          <w:ilvl w:val="0"/>
          <w:numId w:val="21"/>
        </w:numPr>
        <w:tabs>
          <w:tab w:val="left" w:pos="0"/>
        </w:tabs>
        <w:ind w:left="709" w:hanging="283"/>
        <w:jc w:val="both"/>
        <w:rPr>
          <w:color w:val="000000"/>
          <w:sz w:val="28"/>
        </w:rPr>
      </w:pPr>
      <w:r w:rsidRPr="001F7061">
        <w:rPr>
          <w:color w:val="000000"/>
          <w:sz w:val="28"/>
        </w:rPr>
        <w:t xml:space="preserve">Ensuring that the residents </w:t>
      </w:r>
      <w:proofErr w:type="gramStart"/>
      <w:r w:rsidRPr="001F7061">
        <w:rPr>
          <w:color w:val="000000"/>
          <w:sz w:val="28"/>
        </w:rPr>
        <w:t>have the opportunity to</w:t>
      </w:r>
      <w:proofErr w:type="gramEnd"/>
      <w:r w:rsidRPr="001F7061">
        <w:rPr>
          <w:color w:val="000000"/>
          <w:sz w:val="28"/>
        </w:rPr>
        <w:t xml:space="preserve"> be involved in any activities within the home ac</w:t>
      </w:r>
      <w:r w:rsidR="00B6335D" w:rsidRPr="001F7061">
        <w:rPr>
          <w:color w:val="000000"/>
          <w:sz w:val="28"/>
        </w:rPr>
        <w:t xml:space="preserve">cording to their own interests and </w:t>
      </w:r>
      <w:r w:rsidRPr="001F7061">
        <w:rPr>
          <w:color w:val="000000"/>
          <w:sz w:val="28"/>
        </w:rPr>
        <w:t>cultural b</w:t>
      </w:r>
      <w:r w:rsidR="00B6335D" w:rsidRPr="001F7061">
        <w:rPr>
          <w:color w:val="000000"/>
          <w:sz w:val="28"/>
        </w:rPr>
        <w:t>eliefs.</w:t>
      </w:r>
    </w:p>
    <w:p w14:paraId="3C8C166A" w14:textId="77777777" w:rsidR="009B552D" w:rsidRPr="001F7061" w:rsidRDefault="009B552D">
      <w:pPr>
        <w:tabs>
          <w:tab w:val="left" w:pos="0"/>
        </w:tabs>
        <w:jc w:val="both"/>
        <w:rPr>
          <w:b/>
          <w:bCs/>
          <w:color w:val="000000"/>
          <w:sz w:val="28"/>
        </w:rPr>
      </w:pPr>
    </w:p>
    <w:p w14:paraId="6544AC2F" w14:textId="77777777" w:rsidR="00CE278E" w:rsidRPr="001F7061" w:rsidRDefault="00315DD8">
      <w:pPr>
        <w:tabs>
          <w:tab w:val="left" w:pos="0"/>
        </w:tabs>
        <w:jc w:val="both"/>
        <w:rPr>
          <w:b/>
          <w:bCs/>
          <w:color w:val="000000"/>
          <w:sz w:val="28"/>
        </w:rPr>
      </w:pPr>
      <w:r w:rsidRPr="001F7061">
        <w:rPr>
          <w:b/>
          <w:bCs/>
          <w:color w:val="000000"/>
          <w:sz w:val="28"/>
        </w:rPr>
        <w:t>E</w:t>
      </w:r>
      <w:r w:rsidR="00786868" w:rsidRPr="001F7061">
        <w:rPr>
          <w:b/>
          <w:bCs/>
          <w:color w:val="000000"/>
          <w:sz w:val="28"/>
        </w:rPr>
        <w:t>.</w:t>
      </w:r>
      <w:r w:rsidRPr="001F7061">
        <w:rPr>
          <w:b/>
          <w:bCs/>
          <w:color w:val="000000"/>
          <w:sz w:val="28"/>
        </w:rPr>
        <w:t xml:space="preserve"> Ensuring the service is well led</w:t>
      </w:r>
    </w:p>
    <w:p w14:paraId="168E7273" w14:textId="77777777" w:rsidR="00CE278E" w:rsidRPr="001F7061" w:rsidRDefault="00CE278E">
      <w:pPr>
        <w:numPr>
          <w:ilvl w:val="0"/>
          <w:numId w:val="9"/>
        </w:numPr>
        <w:tabs>
          <w:tab w:val="left" w:pos="0"/>
        </w:tabs>
        <w:jc w:val="both"/>
        <w:rPr>
          <w:color w:val="000000"/>
          <w:sz w:val="28"/>
        </w:rPr>
      </w:pPr>
      <w:r w:rsidRPr="001F7061">
        <w:rPr>
          <w:color w:val="000000"/>
          <w:sz w:val="28"/>
        </w:rPr>
        <w:t>Making sure tha</w:t>
      </w:r>
      <w:r w:rsidR="007712CE" w:rsidRPr="001F7061">
        <w:rPr>
          <w:color w:val="000000"/>
          <w:sz w:val="28"/>
        </w:rPr>
        <w:t xml:space="preserve">t we publish our </w:t>
      </w:r>
      <w:r w:rsidR="00961529" w:rsidRPr="001F7061">
        <w:rPr>
          <w:color w:val="000000"/>
          <w:sz w:val="28"/>
        </w:rPr>
        <w:t xml:space="preserve">Statement of Purpose and review it regularly. </w:t>
      </w:r>
      <w:r w:rsidR="002572E9" w:rsidRPr="001F7061">
        <w:rPr>
          <w:color w:val="000000"/>
          <w:sz w:val="28"/>
        </w:rPr>
        <w:t xml:space="preserve"> The Statement of Purpose must be financially viable.</w:t>
      </w:r>
    </w:p>
    <w:p w14:paraId="71C9646A" w14:textId="2A85D5CE" w:rsidR="00CE278E" w:rsidRPr="001F7061" w:rsidRDefault="00CE278E" w:rsidP="00AC31C8">
      <w:pPr>
        <w:numPr>
          <w:ilvl w:val="0"/>
          <w:numId w:val="9"/>
        </w:numPr>
        <w:tabs>
          <w:tab w:val="left" w:pos="0"/>
        </w:tabs>
        <w:jc w:val="both"/>
        <w:rPr>
          <w:color w:val="000000"/>
          <w:sz w:val="28"/>
        </w:rPr>
      </w:pPr>
      <w:r w:rsidRPr="001F7061">
        <w:rPr>
          <w:color w:val="000000"/>
          <w:sz w:val="28"/>
        </w:rPr>
        <w:t xml:space="preserve">Ensuring that we regularly review and monitor the quality of the service we provide </w:t>
      </w:r>
      <w:r w:rsidRPr="001F7061">
        <w:rPr>
          <w:sz w:val="28"/>
        </w:rPr>
        <w:t>in any of our Homes</w:t>
      </w:r>
      <w:r w:rsidR="00961529" w:rsidRPr="001F7061">
        <w:rPr>
          <w:sz w:val="28"/>
        </w:rPr>
        <w:t xml:space="preserve">.  We do this by a system of internal and external </w:t>
      </w:r>
      <w:r w:rsidR="00892B51" w:rsidRPr="001F7061">
        <w:rPr>
          <w:sz w:val="28"/>
        </w:rPr>
        <w:t>questionnaires,</w:t>
      </w:r>
      <w:r w:rsidR="00961529" w:rsidRPr="001F7061">
        <w:rPr>
          <w:sz w:val="28"/>
        </w:rPr>
        <w:t xml:space="preserve"> and we publish the results.</w:t>
      </w:r>
      <w:r w:rsidR="005330F1" w:rsidRPr="001F7061">
        <w:rPr>
          <w:sz w:val="28"/>
        </w:rPr>
        <w:t xml:space="preserve"> </w:t>
      </w:r>
      <w:r w:rsidR="00961529" w:rsidRPr="001F7061">
        <w:rPr>
          <w:sz w:val="28"/>
        </w:rPr>
        <w:t xml:space="preserve">Any areas </w:t>
      </w:r>
      <w:r w:rsidR="006A738D" w:rsidRPr="001F7061">
        <w:rPr>
          <w:sz w:val="28"/>
        </w:rPr>
        <w:t>of improvement</w:t>
      </w:r>
      <w:r w:rsidR="00961529" w:rsidRPr="001F7061">
        <w:rPr>
          <w:sz w:val="28"/>
        </w:rPr>
        <w:t xml:space="preserve"> identified will be implemented.</w:t>
      </w:r>
    </w:p>
    <w:p w14:paraId="561E3104" w14:textId="77777777" w:rsidR="0082104C" w:rsidRPr="001F7061" w:rsidRDefault="00CE278E" w:rsidP="000C1287">
      <w:pPr>
        <w:numPr>
          <w:ilvl w:val="0"/>
          <w:numId w:val="9"/>
        </w:numPr>
        <w:tabs>
          <w:tab w:val="left" w:pos="0"/>
        </w:tabs>
        <w:jc w:val="both"/>
        <w:rPr>
          <w:sz w:val="28"/>
        </w:rPr>
      </w:pPr>
      <w:r w:rsidRPr="001F7061">
        <w:rPr>
          <w:sz w:val="28"/>
        </w:rPr>
        <w:t>Consulting with our</w:t>
      </w:r>
      <w:r w:rsidR="00DD6152" w:rsidRPr="001F7061">
        <w:rPr>
          <w:sz w:val="28"/>
        </w:rPr>
        <w:t xml:space="preserve"> residents/relatives and staff </w:t>
      </w:r>
      <w:r w:rsidR="00E27BCD" w:rsidRPr="001F7061">
        <w:rPr>
          <w:sz w:val="28"/>
        </w:rPr>
        <w:t xml:space="preserve">about </w:t>
      </w:r>
      <w:r w:rsidRPr="001F7061">
        <w:rPr>
          <w:sz w:val="28"/>
        </w:rPr>
        <w:t>any plans for changes and improvements to our services</w:t>
      </w:r>
      <w:r w:rsidR="00DD6152" w:rsidRPr="001F7061">
        <w:rPr>
          <w:sz w:val="28"/>
        </w:rPr>
        <w:t xml:space="preserve"> via </w:t>
      </w:r>
      <w:r w:rsidR="0082104C" w:rsidRPr="001F7061">
        <w:rPr>
          <w:sz w:val="28"/>
        </w:rPr>
        <w:t>regular forums</w:t>
      </w:r>
      <w:r w:rsidR="00DD6152" w:rsidRPr="001F7061">
        <w:rPr>
          <w:sz w:val="28"/>
        </w:rPr>
        <w:t xml:space="preserve">, </w:t>
      </w:r>
      <w:r w:rsidR="0082104C" w:rsidRPr="001F7061">
        <w:rPr>
          <w:sz w:val="28"/>
        </w:rPr>
        <w:t>newsletters</w:t>
      </w:r>
      <w:r w:rsidR="00DD6152" w:rsidRPr="001F7061">
        <w:rPr>
          <w:sz w:val="28"/>
        </w:rPr>
        <w:t>, notices</w:t>
      </w:r>
      <w:r w:rsidR="00E27BCD" w:rsidRPr="001F7061">
        <w:rPr>
          <w:sz w:val="28"/>
        </w:rPr>
        <w:t>, surveys</w:t>
      </w:r>
      <w:r w:rsidR="0082104C" w:rsidRPr="001F7061">
        <w:rPr>
          <w:sz w:val="28"/>
        </w:rPr>
        <w:t xml:space="preserve"> etc.</w:t>
      </w:r>
      <w:r w:rsidR="00DD6152" w:rsidRPr="001F7061">
        <w:rPr>
          <w:sz w:val="28"/>
        </w:rPr>
        <w:t xml:space="preserve"> </w:t>
      </w:r>
    </w:p>
    <w:p w14:paraId="5F4B3FB1" w14:textId="77777777" w:rsidR="00CE278E" w:rsidRPr="001F7061" w:rsidRDefault="00CE278E" w:rsidP="007712CE">
      <w:pPr>
        <w:numPr>
          <w:ilvl w:val="0"/>
          <w:numId w:val="9"/>
        </w:numPr>
        <w:tabs>
          <w:tab w:val="left" w:pos="0"/>
        </w:tabs>
        <w:jc w:val="both"/>
        <w:rPr>
          <w:color w:val="000000"/>
          <w:sz w:val="28"/>
        </w:rPr>
      </w:pPr>
      <w:r w:rsidRPr="001F7061">
        <w:rPr>
          <w:color w:val="000000"/>
          <w:sz w:val="28"/>
        </w:rPr>
        <w:t xml:space="preserve">Networking with people who </w:t>
      </w:r>
      <w:r w:rsidR="006A738D" w:rsidRPr="001F7061">
        <w:rPr>
          <w:color w:val="000000"/>
          <w:sz w:val="28"/>
        </w:rPr>
        <w:t>can</w:t>
      </w:r>
      <w:r w:rsidRPr="001F7061">
        <w:rPr>
          <w:color w:val="000000"/>
          <w:sz w:val="28"/>
        </w:rPr>
        <w:t xml:space="preserve"> advise us if there are situations </w:t>
      </w:r>
      <w:r w:rsidRPr="001F7061">
        <w:rPr>
          <w:sz w:val="28"/>
        </w:rPr>
        <w:t>beyond our</w:t>
      </w:r>
      <w:r w:rsidRPr="001F7061">
        <w:rPr>
          <w:color w:val="000000"/>
          <w:sz w:val="28"/>
        </w:rPr>
        <w:t xml:space="preserve"> current frame of reference.</w:t>
      </w:r>
    </w:p>
    <w:p w14:paraId="64D74FF3" w14:textId="77777777" w:rsidR="00CE278E" w:rsidRPr="001F7061" w:rsidRDefault="00CE278E">
      <w:pPr>
        <w:numPr>
          <w:ilvl w:val="0"/>
          <w:numId w:val="9"/>
        </w:numPr>
        <w:tabs>
          <w:tab w:val="left" w:pos="0"/>
        </w:tabs>
        <w:jc w:val="both"/>
        <w:rPr>
          <w:color w:val="000000"/>
          <w:sz w:val="28"/>
        </w:rPr>
      </w:pPr>
      <w:r w:rsidRPr="001F7061">
        <w:rPr>
          <w:color w:val="000000"/>
          <w:sz w:val="28"/>
        </w:rPr>
        <w:t xml:space="preserve">Encouraging </w:t>
      </w:r>
      <w:proofErr w:type="gramStart"/>
      <w:r w:rsidRPr="001F7061">
        <w:rPr>
          <w:color w:val="000000"/>
          <w:sz w:val="28"/>
        </w:rPr>
        <w:t>all of</w:t>
      </w:r>
      <w:proofErr w:type="gramEnd"/>
      <w:r w:rsidRPr="001F7061">
        <w:rPr>
          <w:color w:val="000000"/>
          <w:sz w:val="28"/>
        </w:rPr>
        <w:t xml:space="preserve"> the staff to be open to the opportunity of learning from any mistakes that we or they make.  Our motto </w:t>
      </w:r>
      <w:r w:rsidR="00706157" w:rsidRPr="001F7061">
        <w:rPr>
          <w:color w:val="000000"/>
          <w:sz w:val="28"/>
        </w:rPr>
        <w:t>is</w:t>
      </w:r>
      <w:r w:rsidRPr="001F7061">
        <w:rPr>
          <w:color w:val="000000"/>
          <w:sz w:val="28"/>
        </w:rPr>
        <w:t xml:space="preserve"> ‘We can all make mistakes, but we must never make the same mistake twice’.</w:t>
      </w:r>
    </w:p>
    <w:p w14:paraId="332317A3" w14:textId="77777777" w:rsidR="00CE278E" w:rsidRPr="001F7061" w:rsidRDefault="00CE278E">
      <w:pPr>
        <w:numPr>
          <w:ilvl w:val="0"/>
          <w:numId w:val="9"/>
        </w:numPr>
        <w:tabs>
          <w:tab w:val="left" w:pos="0"/>
        </w:tabs>
        <w:jc w:val="both"/>
        <w:rPr>
          <w:color w:val="000000"/>
          <w:sz w:val="28"/>
        </w:rPr>
      </w:pPr>
      <w:r w:rsidRPr="001F7061">
        <w:rPr>
          <w:color w:val="000000"/>
          <w:sz w:val="28"/>
        </w:rPr>
        <w:t>Ensuring that we have systems in place which monitor and a</w:t>
      </w:r>
      <w:r w:rsidR="007712CE" w:rsidRPr="001F7061">
        <w:rPr>
          <w:color w:val="000000"/>
          <w:sz w:val="28"/>
        </w:rPr>
        <w:t>udit all aspects of the functioning of the homes</w:t>
      </w:r>
      <w:r w:rsidRPr="001F7061">
        <w:rPr>
          <w:color w:val="000000"/>
          <w:sz w:val="28"/>
        </w:rPr>
        <w:t xml:space="preserve"> and that any occurrences which are notifiable are reported to the relevant authorities, which includes CQC.</w:t>
      </w:r>
    </w:p>
    <w:p w14:paraId="644E9371" w14:textId="77777777" w:rsidR="00BA1353" w:rsidRPr="001F7061" w:rsidRDefault="00BA1353" w:rsidP="00BA1353">
      <w:pPr>
        <w:tabs>
          <w:tab w:val="left" w:pos="0"/>
        </w:tabs>
        <w:ind w:left="720"/>
        <w:jc w:val="both"/>
        <w:rPr>
          <w:color w:val="000000"/>
          <w:sz w:val="28"/>
        </w:rPr>
      </w:pPr>
    </w:p>
    <w:p w14:paraId="357B3DFA" w14:textId="77777777" w:rsidR="00BA1353" w:rsidRPr="001F7061" w:rsidRDefault="00BA1353" w:rsidP="00BA1353">
      <w:pPr>
        <w:tabs>
          <w:tab w:val="left" w:pos="0"/>
        </w:tabs>
        <w:ind w:left="720"/>
        <w:jc w:val="both"/>
        <w:rPr>
          <w:color w:val="000000"/>
          <w:sz w:val="28"/>
        </w:rPr>
      </w:pPr>
    </w:p>
    <w:p w14:paraId="54057730" w14:textId="77777777" w:rsidR="00CE278E" w:rsidRPr="001F7061" w:rsidRDefault="00CE278E" w:rsidP="00315DD8">
      <w:pPr>
        <w:numPr>
          <w:ilvl w:val="0"/>
          <w:numId w:val="9"/>
        </w:numPr>
        <w:tabs>
          <w:tab w:val="left" w:pos="0"/>
        </w:tabs>
        <w:jc w:val="both"/>
        <w:rPr>
          <w:color w:val="000000"/>
          <w:sz w:val="28"/>
        </w:rPr>
      </w:pPr>
      <w:r w:rsidRPr="001F7061">
        <w:rPr>
          <w:color w:val="000000"/>
          <w:sz w:val="28"/>
        </w:rPr>
        <w:t xml:space="preserve">Keeping </w:t>
      </w:r>
      <w:proofErr w:type="gramStart"/>
      <w:r w:rsidRPr="001F7061">
        <w:rPr>
          <w:color w:val="000000"/>
          <w:sz w:val="28"/>
        </w:rPr>
        <w:t>all of</w:t>
      </w:r>
      <w:proofErr w:type="gramEnd"/>
      <w:r w:rsidRPr="001F7061">
        <w:rPr>
          <w:color w:val="000000"/>
          <w:sz w:val="28"/>
        </w:rPr>
        <w:t xml:space="preserve"> the records that are required to be kept by all of the relevant regulatory authorities for registered residential care homes maintained for the legally required period of time.  In respect to the individual care records for residents, this is three years but for some of the other records this is longer.  The records must be easily retrievable.</w:t>
      </w:r>
    </w:p>
    <w:p w14:paraId="70BA3E55" w14:textId="77777777" w:rsidR="00CE278E" w:rsidRPr="001F7061" w:rsidRDefault="00CE278E" w:rsidP="00315DD8">
      <w:pPr>
        <w:numPr>
          <w:ilvl w:val="0"/>
          <w:numId w:val="9"/>
        </w:numPr>
        <w:tabs>
          <w:tab w:val="left" w:pos="0"/>
        </w:tabs>
        <w:jc w:val="both"/>
        <w:rPr>
          <w:color w:val="000000"/>
          <w:sz w:val="28"/>
        </w:rPr>
      </w:pPr>
      <w:r w:rsidRPr="001F7061">
        <w:rPr>
          <w:color w:val="000000"/>
          <w:sz w:val="28"/>
        </w:rPr>
        <w:t>Recruiting good quality managers with the relevant range of experience and/or qualifications in place in each of the services we operate.</w:t>
      </w:r>
    </w:p>
    <w:p w14:paraId="33F6312D" w14:textId="77777777" w:rsidR="00CE278E" w:rsidRPr="001F7061" w:rsidRDefault="00CE278E" w:rsidP="00315DD8">
      <w:pPr>
        <w:numPr>
          <w:ilvl w:val="0"/>
          <w:numId w:val="9"/>
        </w:numPr>
        <w:tabs>
          <w:tab w:val="left" w:pos="0"/>
        </w:tabs>
        <w:jc w:val="both"/>
        <w:rPr>
          <w:color w:val="000000"/>
          <w:sz w:val="28"/>
        </w:rPr>
      </w:pPr>
      <w:r w:rsidRPr="001F7061">
        <w:rPr>
          <w:color w:val="000000"/>
          <w:sz w:val="28"/>
        </w:rPr>
        <w:t xml:space="preserve">Encouraging any manager who does not have the relevant qualifications to achieve these and to </w:t>
      </w:r>
      <w:r w:rsidR="005330F1" w:rsidRPr="001F7061">
        <w:rPr>
          <w:color w:val="000000"/>
          <w:sz w:val="28"/>
        </w:rPr>
        <w:t xml:space="preserve">keep up to date with </w:t>
      </w:r>
      <w:r w:rsidRPr="001F7061">
        <w:rPr>
          <w:color w:val="000000"/>
          <w:sz w:val="28"/>
        </w:rPr>
        <w:t>their</w:t>
      </w:r>
      <w:r w:rsidR="005330F1" w:rsidRPr="001F7061">
        <w:rPr>
          <w:color w:val="000000"/>
          <w:sz w:val="28"/>
        </w:rPr>
        <w:t xml:space="preserve"> </w:t>
      </w:r>
      <w:r w:rsidRPr="001F7061">
        <w:rPr>
          <w:color w:val="000000"/>
          <w:sz w:val="28"/>
        </w:rPr>
        <w:t>training whilst in our employ.</w:t>
      </w:r>
    </w:p>
    <w:p w14:paraId="06C94D37" w14:textId="77777777" w:rsidR="00CE278E" w:rsidRPr="001F7061" w:rsidRDefault="005330F1" w:rsidP="00961529">
      <w:pPr>
        <w:numPr>
          <w:ilvl w:val="0"/>
          <w:numId w:val="9"/>
        </w:numPr>
        <w:tabs>
          <w:tab w:val="left" w:pos="0"/>
        </w:tabs>
        <w:jc w:val="both"/>
        <w:rPr>
          <w:color w:val="000000"/>
          <w:sz w:val="28"/>
        </w:rPr>
      </w:pPr>
      <w:r w:rsidRPr="001F7061">
        <w:rPr>
          <w:color w:val="000000"/>
          <w:sz w:val="28"/>
        </w:rPr>
        <w:t xml:space="preserve">Keeping up to date ourselves </w:t>
      </w:r>
      <w:r w:rsidR="00CE278E" w:rsidRPr="001F7061">
        <w:rPr>
          <w:color w:val="000000"/>
          <w:sz w:val="28"/>
        </w:rPr>
        <w:t xml:space="preserve">so that we </w:t>
      </w:r>
      <w:proofErr w:type="gramStart"/>
      <w:r w:rsidR="00CE278E" w:rsidRPr="001F7061">
        <w:rPr>
          <w:color w:val="000000"/>
          <w:sz w:val="28"/>
        </w:rPr>
        <w:t>are able to</w:t>
      </w:r>
      <w:proofErr w:type="gramEnd"/>
      <w:r w:rsidR="00CE278E" w:rsidRPr="001F7061">
        <w:rPr>
          <w:color w:val="000000"/>
          <w:sz w:val="28"/>
        </w:rPr>
        <w:t xml:space="preserve"> effectively monitor our services</w:t>
      </w:r>
      <w:r w:rsidRPr="001F7061">
        <w:rPr>
          <w:color w:val="000000"/>
          <w:sz w:val="28"/>
        </w:rPr>
        <w:t xml:space="preserve">, </w:t>
      </w:r>
      <w:r w:rsidR="00CE278E" w:rsidRPr="001F7061">
        <w:rPr>
          <w:color w:val="000000"/>
          <w:sz w:val="28"/>
        </w:rPr>
        <w:t>supervise and support our managers</w:t>
      </w:r>
      <w:r w:rsidR="00706157" w:rsidRPr="001F7061">
        <w:rPr>
          <w:color w:val="000000"/>
          <w:sz w:val="28"/>
        </w:rPr>
        <w:t>.</w:t>
      </w:r>
    </w:p>
    <w:p w14:paraId="73A3DD7E" w14:textId="77777777" w:rsidR="00B25205" w:rsidRPr="001F7061" w:rsidRDefault="00B25205" w:rsidP="00B25205">
      <w:pPr>
        <w:tabs>
          <w:tab w:val="left" w:pos="0"/>
        </w:tabs>
        <w:ind w:left="360"/>
        <w:jc w:val="both"/>
        <w:rPr>
          <w:color w:val="000000"/>
          <w:sz w:val="28"/>
        </w:rPr>
      </w:pPr>
      <w:r w:rsidRPr="001F7061">
        <w:rPr>
          <w:color w:val="000000"/>
          <w:sz w:val="28"/>
        </w:rPr>
        <w:t xml:space="preserve"> </w:t>
      </w:r>
    </w:p>
    <w:p w14:paraId="7075128C" w14:textId="77777777" w:rsidR="00CE278E" w:rsidRPr="001F7061" w:rsidRDefault="00CE278E" w:rsidP="006E2FDA">
      <w:pPr>
        <w:tabs>
          <w:tab w:val="left" w:pos="0"/>
        </w:tabs>
        <w:jc w:val="center"/>
        <w:rPr>
          <w:rFonts w:ascii="Bookman Old Style" w:hAnsi="Bookman Old Style"/>
          <w:b/>
          <w:bCs/>
          <w:color w:val="000000"/>
          <w:sz w:val="28"/>
        </w:rPr>
      </w:pPr>
      <w:r w:rsidRPr="001F7061">
        <w:rPr>
          <w:b/>
          <w:bCs/>
          <w:color w:val="000000"/>
          <w:sz w:val="44"/>
        </w:rPr>
        <w:br w:type="page"/>
      </w:r>
      <w:r w:rsidRPr="001F7061">
        <w:rPr>
          <w:rFonts w:ascii="Bookman Old Style" w:hAnsi="Bookman Old Style"/>
          <w:b/>
          <w:bCs/>
          <w:color w:val="000000"/>
          <w:sz w:val="32"/>
        </w:rPr>
        <w:lastRenderedPageBreak/>
        <w:t>Dorrington House Homes</w:t>
      </w:r>
    </w:p>
    <w:p w14:paraId="565574BA" w14:textId="77777777" w:rsidR="00CE278E" w:rsidRPr="001F7061" w:rsidRDefault="00CE278E" w:rsidP="006E2FDA">
      <w:pPr>
        <w:jc w:val="center"/>
        <w:rPr>
          <w:rFonts w:ascii="Bookman Old Style" w:hAnsi="Bookman Old Style"/>
          <w:b/>
          <w:bCs/>
          <w:color w:val="000000"/>
          <w:sz w:val="28"/>
        </w:rPr>
      </w:pPr>
      <w:r w:rsidRPr="001F7061">
        <w:rPr>
          <w:rFonts w:ascii="Bookman Old Style" w:hAnsi="Bookman Old Style"/>
          <w:b/>
          <w:bCs/>
          <w:color w:val="000000"/>
          <w:sz w:val="28"/>
        </w:rPr>
        <w:t>We have the same staffing structure in place in our</w:t>
      </w:r>
      <w:r w:rsidR="00706157" w:rsidRPr="001F7061">
        <w:rPr>
          <w:rFonts w:ascii="Bookman Old Style" w:hAnsi="Bookman Old Style"/>
          <w:b/>
          <w:bCs/>
          <w:color w:val="000000"/>
          <w:sz w:val="28"/>
        </w:rPr>
        <w:t xml:space="preserve"> </w:t>
      </w:r>
      <w:r w:rsidR="00706157" w:rsidRPr="001F7061">
        <w:rPr>
          <w:rFonts w:ascii="Bookman Old Style" w:hAnsi="Bookman Old Style"/>
          <w:b/>
          <w:bCs/>
          <w:sz w:val="28"/>
        </w:rPr>
        <w:t>three</w:t>
      </w:r>
      <w:r w:rsidRPr="001F7061">
        <w:rPr>
          <w:rFonts w:ascii="Bookman Old Style" w:hAnsi="Bookman Old Style"/>
          <w:b/>
          <w:bCs/>
          <w:sz w:val="28"/>
        </w:rPr>
        <w:t xml:space="preserve"> H</w:t>
      </w:r>
      <w:r w:rsidRPr="001F7061">
        <w:rPr>
          <w:rFonts w:ascii="Bookman Old Style" w:hAnsi="Bookman Old Style"/>
          <w:b/>
          <w:bCs/>
          <w:color w:val="000000"/>
          <w:sz w:val="28"/>
        </w:rPr>
        <w:t>omes</w:t>
      </w:r>
    </w:p>
    <w:bookmarkStart w:id="2" w:name="_MON_1586938091"/>
    <w:bookmarkEnd w:id="2"/>
    <w:p w14:paraId="276BE4C1" w14:textId="77777777" w:rsidR="00CE278E" w:rsidRPr="001F7061" w:rsidRDefault="00BA1353" w:rsidP="006E2FDA">
      <w:pPr>
        <w:jc w:val="center"/>
        <w:rPr>
          <w:color w:val="000000"/>
          <w:sz w:val="28"/>
        </w:rPr>
      </w:pPr>
      <w:r w:rsidRPr="001F7061">
        <w:rPr>
          <w:color w:val="000000"/>
          <w:sz w:val="28"/>
        </w:rPr>
        <w:object w:dxaOrig="11231" w:dyaOrig="10879" w14:anchorId="10009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45pt;height:544.3pt" o:ole="">
            <v:imagedata r:id="rId13" o:title=""/>
          </v:shape>
          <o:OLEObject Type="Embed" ProgID="Word.Document.12" ShapeID="_x0000_i1025" DrawAspect="Content" ObjectID="_1636287698" r:id="rId14">
            <o:FieldCodes>\s</o:FieldCodes>
          </o:OLEObject>
        </w:object>
      </w:r>
    </w:p>
    <w:p w14:paraId="71338A24" w14:textId="77777777" w:rsidR="00CE278E" w:rsidRPr="001F7061" w:rsidRDefault="00CE278E" w:rsidP="006E2FDA">
      <w:pPr>
        <w:jc w:val="center"/>
        <w:rPr>
          <w:sz w:val="32"/>
          <w:u w:val="single"/>
        </w:rPr>
      </w:pPr>
    </w:p>
    <w:p w14:paraId="61477299" w14:textId="77777777" w:rsidR="00CE278E" w:rsidRPr="001F7061" w:rsidRDefault="00CE278E" w:rsidP="006E2FDA">
      <w:pPr>
        <w:tabs>
          <w:tab w:val="left" w:pos="0"/>
        </w:tabs>
        <w:jc w:val="center"/>
        <w:rPr>
          <w:b/>
          <w:bCs/>
          <w:color w:val="000000"/>
          <w:sz w:val="32"/>
        </w:rPr>
      </w:pPr>
    </w:p>
    <w:p w14:paraId="0D044A9A" w14:textId="77777777" w:rsidR="00FF4E02" w:rsidRPr="001F7061" w:rsidRDefault="00FF4E02">
      <w:pPr>
        <w:tabs>
          <w:tab w:val="left" w:pos="0"/>
        </w:tabs>
        <w:jc w:val="center"/>
        <w:rPr>
          <w:rFonts w:ascii="Bookman Old Style" w:hAnsi="Bookman Old Style"/>
          <w:b/>
          <w:bCs/>
          <w:color w:val="000000"/>
          <w:sz w:val="32"/>
        </w:rPr>
      </w:pPr>
    </w:p>
    <w:p w14:paraId="78AEA273" w14:textId="77777777" w:rsidR="00295624" w:rsidRPr="001F7061" w:rsidRDefault="00295624" w:rsidP="00FF4E02">
      <w:pPr>
        <w:tabs>
          <w:tab w:val="left" w:pos="0"/>
        </w:tabs>
        <w:jc w:val="center"/>
        <w:rPr>
          <w:rFonts w:ascii="Bookman Old Style" w:hAnsi="Bookman Old Style"/>
          <w:b/>
          <w:bCs/>
          <w:color w:val="000000"/>
          <w:sz w:val="32"/>
        </w:rPr>
      </w:pPr>
    </w:p>
    <w:p w14:paraId="5E9B11EF" w14:textId="77777777" w:rsidR="00CE278E" w:rsidRPr="001F7061" w:rsidRDefault="00CE278E" w:rsidP="00FF4E02">
      <w:pPr>
        <w:tabs>
          <w:tab w:val="left" w:pos="0"/>
        </w:tabs>
        <w:jc w:val="center"/>
        <w:rPr>
          <w:rFonts w:ascii="Bookman Old Style" w:hAnsi="Bookman Old Style"/>
          <w:b/>
          <w:bCs/>
          <w:color w:val="000000"/>
          <w:sz w:val="32"/>
        </w:rPr>
      </w:pPr>
      <w:r w:rsidRPr="001F7061">
        <w:rPr>
          <w:rFonts w:ascii="Bookman Old Style" w:hAnsi="Bookman Old Style"/>
          <w:b/>
          <w:bCs/>
          <w:color w:val="000000"/>
          <w:sz w:val="32"/>
        </w:rPr>
        <w:lastRenderedPageBreak/>
        <w:t>Dorrington House Homes</w:t>
      </w:r>
    </w:p>
    <w:tbl>
      <w:tblPr>
        <w:tblW w:w="10207" w:type="dxa"/>
        <w:tblInd w:w="-318" w:type="dxa"/>
        <w:tblBorders>
          <w:top w:val="single" w:sz="24" w:space="0" w:color="CCC0D9"/>
          <w:left w:val="single" w:sz="24" w:space="0" w:color="CCC0D9"/>
          <w:bottom w:val="single" w:sz="24" w:space="0" w:color="CCC0D9"/>
          <w:right w:val="single" w:sz="24" w:space="0" w:color="CCC0D9"/>
        </w:tblBorders>
        <w:shd w:val="clear" w:color="auto" w:fill="E5DFEC"/>
        <w:tblLayout w:type="fixed"/>
        <w:tblLook w:val="0000" w:firstRow="0" w:lastRow="0" w:firstColumn="0" w:lastColumn="0" w:noHBand="0" w:noVBand="0"/>
      </w:tblPr>
      <w:tblGrid>
        <w:gridCol w:w="3687"/>
        <w:gridCol w:w="3402"/>
        <w:gridCol w:w="3118"/>
      </w:tblGrid>
      <w:tr w:rsidR="0068475B" w:rsidRPr="001F7061" w14:paraId="2B448A16" w14:textId="77777777" w:rsidTr="0068475B">
        <w:tc>
          <w:tcPr>
            <w:tcW w:w="3687" w:type="dxa"/>
            <w:tcBorders>
              <w:top w:val="single" w:sz="24" w:space="0" w:color="CCC0D9"/>
              <w:left w:val="single" w:sz="24" w:space="0" w:color="CCC0D9"/>
            </w:tcBorders>
            <w:shd w:val="clear" w:color="auto" w:fill="E5DFEC"/>
          </w:tcPr>
          <w:p w14:paraId="7E0BD6E9" w14:textId="77777777" w:rsidR="004820EE" w:rsidRPr="001F7061" w:rsidRDefault="004820EE" w:rsidP="00AC4BB8">
            <w:pPr>
              <w:jc w:val="center"/>
              <w:rPr>
                <w:b/>
                <w:bCs/>
                <w:color w:val="000000"/>
                <w:sz w:val="28"/>
              </w:rPr>
            </w:pPr>
            <w:r w:rsidRPr="001F7061">
              <w:rPr>
                <w:b/>
                <w:bCs/>
                <w:color w:val="000000"/>
                <w:sz w:val="28"/>
              </w:rPr>
              <w:t>Dorrington House</w:t>
            </w:r>
          </w:p>
          <w:p w14:paraId="2740A7BA" w14:textId="77777777" w:rsidR="004820EE" w:rsidRPr="001F7061" w:rsidRDefault="004820EE" w:rsidP="00AC4BB8">
            <w:pPr>
              <w:jc w:val="center"/>
              <w:rPr>
                <w:b/>
                <w:bCs/>
                <w:color w:val="000000"/>
                <w:sz w:val="28"/>
              </w:rPr>
            </w:pPr>
            <w:r w:rsidRPr="001F7061">
              <w:rPr>
                <w:b/>
                <w:bCs/>
                <w:color w:val="000000"/>
                <w:sz w:val="28"/>
              </w:rPr>
              <w:t>Dereham</w:t>
            </w:r>
          </w:p>
        </w:tc>
        <w:tc>
          <w:tcPr>
            <w:tcW w:w="3402" w:type="dxa"/>
            <w:tcBorders>
              <w:top w:val="single" w:sz="24" w:space="0" w:color="CCC0D9"/>
            </w:tcBorders>
            <w:shd w:val="clear" w:color="auto" w:fill="E5DFEC"/>
          </w:tcPr>
          <w:p w14:paraId="766F4071" w14:textId="77777777" w:rsidR="004820EE" w:rsidRPr="001F7061" w:rsidRDefault="004820EE" w:rsidP="00AC4BB8">
            <w:pPr>
              <w:jc w:val="center"/>
              <w:rPr>
                <w:b/>
                <w:bCs/>
                <w:color w:val="000000"/>
                <w:sz w:val="28"/>
              </w:rPr>
            </w:pPr>
            <w:r w:rsidRPr="001F7061">
              <w:rPr>
                <w:b/>
                <w:bCs/>
                <w:color w:val="000000"/>
                <w:sz w:val="28"/>
              </w:rPr>
              <w:t>Dorrington House</w:t>
            </w:r>
          </w:p>
          <w:p w14:paraId="25081FE5" w14:textId="77777777" w:rsidR="004820EE" w:rsidRPr="001F7061" w:rsidRDefault="004820EE" w:rsidP="00AC4BB8">
            <w:pPr>
              <w:jc w:val="center"/>
              <w:rPr>
                <w:b/>
                <w:bCs/>
                <w:color w:val="000000"/>
                <w:sz w:val="28"/>
              </w:rPr>
            </w:pPr>
            <w:r w:rsidRPr="001F7061">
              <w:rPr>
                <w:b/>
                <w:bCs/>
                <w:color w:val="000000"/>
                <w:sz w:val="28"/>
              </w:rPr>
              <w:t>Watton</w:t>
            </w:r>
          </w:p>
        </w:tc>
        <w:tc>
          <w:tcPr>
            <w:tcW w:w="3118" w:type="dxa"/>
            <w:tcBorders>
              <w:top w:val="single" w:sz="24" w:space="0" w:color="CCC0D9"/>
              <w:right w:val="single" w:sz="24" w:space="0" w:color="CCC0D9"/>
            </w:tcBorders>
            <w:shd w:val="clear" w:color="auto" w:fill="E5DFEC"/>
          </w:tcPr>
          <w:p w14:paraId="43BC5CF2" w14:textId="77777777" w:rsidR="004820EE" w:rsidRPr="001F7061" w:rsidRDefault="004820EE" w:rsidP="00AC4BB8">
            <w:pPr>
              <w:jc w:val="center"/>
              <w:rPr>
                <w:b/>
                <w:bCs/>
                <w:color w:val="000000"/>
                <w:sz w:val="28"/>
              </w:rPr>
            </w:pPr>
            <w:r w:rsidRPr="001F7061">
              <w:rPr>
                <w:b/>
                <w:bCs/>
                <w:color w:val="000000"/>
                <w:sz w:val="28"/>
              </w:rPr>
              <w:t>Dorrington House</w:t>
            </w:r>
          </w:p>
          <w:p w14:paraId="2C469811" w14:textId="77777777" w:rsidR="004820EE" w:rsidRPr="001F7061" w:rsidRDefault="004820EE" w:rsidP="00AC4BB8">
            <w:pPr>
              <w:jc w:val="center"/>
              <w:rPr>
                <w:b/>
                <w:bCs/>
                <w:color w:val="000000"/>
                <w:sz w:val="28"/>
              </w:rPr>
            </w:pPr>
            <w:r w:rsidRPr="001F7061">
              <w:rPr>
                <w:b/>
                <w:bCs/>
                <w:color w:val="000000"/>
                <w:sz w:val="28"/>
              </w:rPr>
              <w:t>Wells-next-the-Sea</w:t>
            </w:r>
          </w:p>
        </w:tc>
      </w:tr>
      <w:tr w:rsidR="0068475B" w:rsidRPr="001F7061" w14:paraId="0DBA5DC2" w14:textId="77777777" w:rsidTr="0068475B">
        <w:tc>
          <w:tcPr>
            <w:tcW w:w="3687" w:type="dxa"/>
            <w:tcBorders>
              <w:left w:val="single" w:sz="24" w:space="0" w:color="CCC0D9"/>
            </w:tcBorders>
            <w:shd w:val="clear" w:color="auto" w:fill="E5DFEC"/>
          </w:tcPr>
          <w:p w14:paraId="7F723386" w14:textId="77777777" w:rsidR="004820EE" w:rsidRPr="001F7061" w:rsidRDefault="004820EE" w:rsidP="00AC4BB8">
            <w:pPr>
              <w:jc w:val="center"/>
              <w:rPr>
                <w:b/>
                <w:bCs/>
                <w:color w:val="000000"/>
                <w:sz w:val="28"/>
              </w:rPr>
            </w:pPr>
            <w:r w:rsidRPr="001F7061">
              <w:rPr>
                <w:b/>
                <w:bCs/>
                <w:noProof/>
                <w:color w:val="000000"/>
                <w:sz w:val="28"/>
                <w:lang w:eastAsia="en-GB"/>
              </w:rPr>
              <w:drawing>
                <wp:anchor distT="0" distB="0" distL="114300" distR="114300" simplePos="0" relativeHeight="251661824" behindDoc="0" locked="0" layoutInCell="1" allowOverlap="1" wp14:anchorId="0212B219" wp14:editId="22471F2F">
                  <wp:simplePos x="0" y="0"/>
                  <wp:positionH relativeFrom="column">
                    <wp:posOffset>68580</wp:posOffset>
                  </wp:positionH>
                  <wp:positionV relativeFrom="paragraph">
                    <wp:posOffset>68580</wp:posOffset>
                  </wp:positionV>
                  <wp:extent cx="1878965" cy="1404620"/>
                  <wp:effectExtent l="38100" t="38100" r="83185" b="81280"/>
                  <wp:wrapNone/>
                  <wp:docPr id="7" name="Picture 7" descr="DSC0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3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8965" cy="1404620"/>
                          </a:xfrm>
                          <a:prstGeom prst="rect">
                            <a:avLst/>
                          </a:prstGeom>
                          <a:noFill/>
                          <a:ln w="38100">
                            <a:solidFill>
                              <a:srgbClr val="CCC0D9"/>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tc>
        <w:tc>
          <w:tcPr>
            <w:tcW w:w="3402" w:type="dxa"/>
            <w:shd w:val="clear" w:color="auto" w:fill="E5DFEC"/>
          </w:tcPr>
          <w:p w14:paraId="5B2F8B19" w14:textId="77777777" w:rsidR="004820EE" w:rsidRPr="001F7061" w:rsidRDefault="004820EE" w:rsidP="00AC4BB8">
            <w:pPr>
              <w:jc w:val="center"/>
              <w:rPr>
                <w:b/>
                <w:bCs/>
                <w:color w:val="000000"/>
                <w:sz w:val="28"/>
              </w:rPr>
            </w:pPr>
            <w:r w:rsidRPr="001F7061">
              <w:rPr>
                <w:b/>
                <w:bCs/>
                <w:noProof/>
                <w:color w:val="000000"/>
                <w:sz w:val="28"/>
                <w:lang w:eastAsia="en-GB"/>
              </w:rPr>
              <w:drawing>
                <wp:anchor distT="0" distB="0" distL="114300" distR="114300" simplePos="0" relativeHeight="251662848" behindDoc="0" locked="0" layoutInCell="1" allowOverlap="1" wp14:anchorId="1D840719" wp14:editId="6D111D53">
                  <wp:simplePos x="0" y="0"/>
                  <wp:positionH relativeFrom="column">
                    <wp:posOffset>130629</wp:posOffset>
                  </wp:positionH>
                  <wp:positionV relativeFrom="paragraph">
                    <wp:posOffset>90155</wp:posOffset>
                  </wp:positionV>
                  <wp:extent cx="1843405" cy="1382395"/>
                  <wp:effectExtent l="38100" t="38100" r="80645" b="84455"/>
                  <wp:wrapNone/>
                  <wp:docPr id="6" name="Picture 6" descr="DSC0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03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3405" cy="1382395"/>
                          </a:xfrm>
                          <a:prstGeom prst="rect">
                            <a:avLst/>
                          </a:prstGeom>
                          <a:noFill/>
                          <a:ln w="38100">
                            <a:solidFill>
                              <a:srgbClr val="CCC0D9"/>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p w14:paraId="49F81BD1" w14:textId="77777777" w:rsidR="004820EE" w:rsidRPr="001F7061" w:rsidRDefault="004820EE" w:rsidP="00AC4BB8">
            <w:pPr>
              <w:jc w:val="center"/>
              <w:rPr>
                <w:b/>
                <w:bCs/>
                <w:color w:val="000000"/>
                <w:sz w:val="28"/>
              </w:rPr>
            </w:pPr>
          </w:p>
          <w:p w14:paraId="4E5003AE" w14:textId="77777777" w:rsidR="004820EE" w:rsidRPr="001F7061" w:rsidRDefault="004820EE" w:rsidP="00AC4BB8">
            <w:pPr>
              <w:jc w:val="center"/>
              <w:rPr>
                <w:b/>
                <w:bCs/>
                <w:color w:val="000000"/>
                <w:sz w:val="28"/>
              </w:rPr>
            </w:pPr>
          </w:p>
        </w:tc>
        <w:tc>
          <w:tcPr>
            <w:tcW w:w="3118" w:type="dxa"/>
            <w:tcBorders>
              <w:right w:val="single" w:sz="24" w:space="0" w:color="CCC0D9"/>
            </w:tcBorders>
            <w:shd w:val="clear" w:color="auto" w:fill="E5DFEC"/>
          </w:tcPr>
          <w:p w14:paraId="6EAA137C" w14:textId="77777777" w:rsidR="004820EE" w:rsidRPr="001F7061" w:rsidRDefault="004820EE" w:rsidP="00AC4BB8">
            <w:pPr>
              <w:jc w:val="center"/>
              <w:rPr>
                <w:b/>
                <w:bCs/>
                <w:color w:val="000000"/>
                <w:sz w:val="28"/>
              </w:rPr>
            </w:pPr>
            <w:r w:rsidRPr="001F7061">
              <w:rPr>
                <w:b/>
                <w:bCs/>
                <w:noProof/>
                <w:color w:val="000000"/>
                <w:sz w:val="28"/>
                <w:lang w:eastAsia="en-GB"/>
              </w:rPr>
              <w:drawing>
                <wp:anchor distT="0" distB="0" distL="114300" distR="114300" simplePos="0" relativeHeight="251663872" behindDoc="0" locked="0" layoutInCell="1" allowOverlap="1" wp14:anchorId="449EF1C9" wp14:editId="20AE96F2">
                  <wp:simplePos x="0" y="0"/>
                  <wp:positionH relativeFrom="column">
                    <wp:posOffset>45209</wp:posOffset>
                  </wp:positionH>
                  <wp:positionV relativeFrom="paragraph">
                    <wp:posOffset>65661</wp:posOffset>
                  </wp:positionV>
                  <wp:extent cx="1721922" cy="1358984"/>
                  <wp:effectExtent l="38100" t="38100" r="69215" b="69850"/>
                  <wp:wrapNone/>
                  <wp:docPr id="5" name="Picture 5" descr="DSC0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968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5034" cy="1361440"/>
                          </a:xfrm>
                          <a:prstGeom prst="rect">
                            <a:avLst/>
                          </a:prstGeom>
                          <a:noFill/>
                          <a:ln w="38100">
                            <a:solidFill>
                              <a:srgbClr val="CCC0D9"/>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tc>
      </w:tr>
      <w:tr w:rsidR="0068475B" w:rsidRPr="001F7061" w14:paraId="34F7EBFF" w14:textId="77777777" w:rsidTr="0068475B">
        <w:tc>
          <w:tcPr>
            <w:tcW w:w="3687" w:type="dxa"/>
            <w:tcBorders>
              <w:left w:val="single" w:sz="24" w:space="0" w:color="CCC0D9"/>
            </w:tcBorders>
            <w:shd w:val="clear" w:color="auto" w:fill="E5DFEC"/>
          </w:tcPr>
          <w:p w14:paraId="41AB898F" w14:textId="77777777" w:rsidR="004820EE" w:rsidRPr="001F7061" w:rsidRDefault="004820EE" w:rsidP="004820EE">
            <w:pPr>
              <w:jc w:val="center"/>
              <w:rPr>
                <w:b/>
                <w:bCs/>
                <w:color w:val="000000"/>
                <w:sz w:val="28"/>
              </w:rPr>
            </w:pPr>
            <w:r w:rsidRPr="001F7061">
              <w:rPr>
                <w:b/>
                <w:bCs/>
                <w:color w:val="000000"/>
                <w:sz w:val="28"/>
              </w:rPr>
              <w:t>28 Quebec Road</w:t>
            </w:r>
          </w:p>
          <w:p w14:paraId="6CC9019F" w14:textId="77777777" w:rsidR="004820EE" w:rsidRPr="001F7061" w:rsidRDefault="004820EE" w:rsidP="004820EE">
            <w:pPr>
              <w:jc w:val="center"/>
              <w:rPr>
                <w:b/>
                <w:bCs/>
                <w:color w:val="000000"/>
                <w:sz w:val="28"/>
              </w:rPr>
            </w:pPr>
            <w:r w:rsidRPr="001F7061">
              <w:rPr>
                <w:b/>
                <w:bCs/>
                <w:color w:val="000000"/>
                <w:sz w:val="28"/>
              </w:rPr>
              <w:t>Dereham</w:t>
            </w:r>
          </w:p>
          <w:p w14:paraId="76502652" w14:textId="77777777" w:rsidR="004820EE" w:rsidRPr="001F7061" w:rsidRDefault="004820EE" w:rsidP="004820EE">
            <w:pPr>
              <w:jc w:val="center"/>
              <w:rPr>
                <w:b/>
                <w:bCs/>
                <w:color w:val="000000"/>
                <w:sz w:val="28"/>
              </w:rPr>
            </w:pPr>
            <w:r w:rsidRPr="001F7061">
              <w:rPr>
                <w:b/>
                <w:bCs/>
                <w:color w:val="000000"/>
                <w:sz w:val="28"/>
              </w:rPr>
              <w:t>Norfolk</w:t>
            </w:r>
          </w:p>
          <w:p w14:paraId="7BDB17D7" w14:textId="77777777" w:rsidR="004820EE" w:rsidRPr="001F7061" w:rsidRDefault="004820EE" w:rsidP="004820EE">
            <w:pPr>
              <w:jc w:val="center"/>
              <w:rPr>
                <w:b/>
                <w:bCs/>
                <w:color w:val="000000"/>
                <w:sz w:val="28"/>
              </w:rPr>
            </w:pPr>
            <w:r w:rsidRPr="001F7061">
              <w:rPr>
                <w:b/>
                <w:bCs/>
                <w:color w:val="000000"/>
                <w:sz w:val="28"/>
              </w:rPr>
              <w:t>NR19 2DR</w:t>
            </w:r>
          </w:p>
          <w:p w14:paraId="1F2E7D48" w14:textId="1642379A" w:rsidR="004820EE" w:rsidRPr="001F7061" w:rsidRDefault="004820EE" w:rsidP="004820EE">
            <w:pPr>
              <w:jc w:val="center"/>
              <w:rPr>
                <w:b/>
                <w:bCs/>
                <w:color w:val="000000"/>
                <w:sz w:val="28"/>
              </w:rPr>
            </w:pPr>
            <w:r w:rsidRPr="001F7061">
              <w:rPr>
                <w:b/>
                <w:bCs/>
                <w:color w:val="000000"/>
                <w:sz w:val="28"/>
              </w:rPr>
              <w:t>Tel: 01362 69</w:t>
            </w:r>
            <w:r w:rsidR="004011E3">
              <w:rPr>
                <w:b/>
                <w:bCs/>
                <w:color w:val="000000"/>
                <w:sz w:val="28"/>
              </w:rPr>
              <w:t>3070</w:t>
            </w:r>
          </w:p>
          <w:p w14:paraId="5588F578" w14:textId="77777777" w:rsidR="004820EE" w:rsidRPr="001F7061" w:rsidRDefault="004820EE" w:rsidP="004820EE">
            <w:pPr>
              <w:jc w:val="center"/>
              <w:rPr>
                <w:b/>
                <w:bCs/>
                <w:color w:val="000000"/>
                <w:sz w:val="28"/>
              </w:rPr>
            </w:pPr>
            <w:r w:rsidRPr="001F7061">
              <w:rPr>
                <w:b/>
                <w:bCs/>
                <w:color w:val="000000"/>
                <w:sz w:val="28"/>
              </w:rPr>
              <w:t>Fax: 01362 697347</w:t>
            </w:r>
          </w:p>
          <w:p w14:paraId="023DCCEC" w14:textId="77777777" w:rsidR="004820EE" w:rsidRPr="001F7061" w:rsidRDefault="004820EE" w:rsidP="0068475B">
            <w:pPr>
              <w:jc w:val="center"/>
              <w:rPr>
                <w:b/>
                <w:bCs/>
                <w:color w:val="000000"/>
                <w:sz w:val="28"/>
              </w:rPr>
            </w:pPr>
            <w:r w:rsidRPr="001F7061">
              <w:rPr>
                <w:b/>
                <w:bCs/>
                <w:color w:val="000000"/>
                <w:sz w:val="28"/>
              </w:rPr>
              <w:t>E-Mail: dereham@dorringtonhouse</w:t>
            </w:r>
            <w:r w:rsidR="00D278F4" w:rsidRPr="001F7061">
              <w:rPr>
                <w:b/>
                <w:bCs/>
                <w:color w:val="000000"/>
                <w:sz w:val="28"/>
              </w:rPr>
              <w:t>.</w:t>
            </w:r>
            <w:r w:rsidRPr="001F7061">
              <w:rPr>
                <w:b/>
                <w:bCs/>
                <w:color w:val="000000"/>
                <w:sz w:val="28"/>
              </w:rPr>
              <w:t>com</w:t>
            </w:r>
          </w:p>
        </w:tc>
        <w:tc>
          <w:tcPr>
            <w:tcW w:w="3402" w:type="dxa"/>
            <w:shd w:val="clear" w:color="auto" w:fill="E5DFEC"/>
          </w:tcPr>
          <w:p w14:paraId="17EB226C" w14:textId="77777777" w:rsidR="004820EE" w:rsidRPr="001F7061" w:rsidRDefault="004820EE" w:rsidP="004820EE">
            <w:pPr>
              <w:jc w:val="center"/>
              <w:rPr>
                <w:b/>
                <w:bCs/>
                <w:color w:val="000000"/>
                <w:sz w:val="28"/>
              </w:rPr>
            </w:pPr>
            <w:r w:rsidRPr="001F7061">
              <w:rPr>
                <w:b/>
                <w:bCs/>
                <w:color w:val="000000"/>
                <w:sz w:val="28"/>
              </w:rPr>
              <w:t>73 Norwich Road</w:t>
            </w:r>
          </w:p>
          <w:p w14:paraId="329454EA" w14:textId="77777777" w:rsidR="004820EE" w:rsidRPr="001F7061" w:rsidRDefault="004820EE" w:rsidP="004820EE">
            <w:pPr>
              <w:jc w:val="center"/>
              <w:rPr>
                <w:b/>
                <w:bCs/>
                <w:color w:val="000000"/>
                <w:sz w:val="28"/>
              </w:rPr>
            </w:pPr>
            <w:r w:rsidRPr="001F7061">
              <w:rPr>
                <w:b/>
                <w:bCs/>
                <w:color w:val="000000"/>
                <w:sz w:val="28"/>
              </w:rPr>
              <w:t>Watton</w:t>
            </w:r>
          </w:p>
          <w:p w14:paraId="7F8A7104" w14:textId="77777777" w:rsidR="004820EE" w:rsidRPr="001F7061" w:rsidRDefault="004820EE" w:rsidP="004820EE">
            <w:pPr>
              <w:jc w:val="center"/>
              <w:rPr>
                <w:b/>
                <w:bCs/>
                <w:color w:val="000000"/>
                <w:sz w:val="28"/>
              </w:rPr>
            </w:pPr>
            <w:r w:rsidRPr="001F7061">
              <w:rPr>
                <w:b/>
                <w:bCs/>
                <w:color w:val="000000"/>
                <w:sz w:val="28"/>
              </w:rPr>
              <w:t>Norfolk</w:t>
            </w:r>
          </w:p>
          <w:p w14:paraId="7D1EA8C0" w14:textId="77777777" w:rsidR="004820EE" w:rsidRPr="001F7061" w:rsidRDefault="004820EE" w:rsidP="004820EE">
            <w:pPr>
              <w:jc w:val="center"/>
              <w:rPr>
                <w:b/>
                <w:bCs/>
                <w:color w:val="000000"/>
                <w:sz w:val="28"/>
              </w:rPr>
            </w:pPr>
            <w:r w:rsidRPr="001F7061">
              <w:rPr>
                <w:b/>
                <w:bCs/>
                <w:color w:val="000000"/>
                <w:sz w:val="28"/>
              </w:rPr>
              <w:t>IP25 6DH</w:t>
            </w:r>
          </w:p>
          <w:p w14:paraId="1C3CC929" w14:textId="77777777" w:rsidR="004820EE" w:rsidRPr="001F7061" w:rsidRDefault="004820EE" w:rsidP="004820EE">
            <w:pPr>
              <w:jc w:val="center"/>
              <w:rPr>
                <w:b/>
                <w:bCs/>
                <w:color w:val="000000"/>
                <w:sz w:val="28"/>
              </w:rPr>
            </w:pPr>
            <w:r w:rsidRPr="001F7061">
              <w:rPr>
                <w:b/>
                <w:bCs/>
                <w:color w:val="000000"/>
                <w:sz w:val="28"/>
              </w:rPr>
              <w:t>Tel: 01953 883882</w:t>
            </w:r>
          </w:p>
          <w:p w14:paraId="62FDE3AA" w14:textId="77777777" w:rsidR="004820EE" w:rsidRPr="001F7061" w:rsidRDefault="004820EE" w:rsidP="004820EE">
            <w:pPr>
              <w:jc w:val="center"/>
              <w:rPr>
                <w:b/>
                <w:bCs/>
                <w:color w:val="000000"/>
                <w:sz w:val="28"/>
              </w:rPr>
            </w:pPr>
            <w:r w:rsidRPr="001F7061">
              <w:rPr>
                <w:b/>
                <w:bCs/>
                <w:color w:val="000000"/>
                <w:sz w:val="28"/>
              </w:rPr>
              <w:t>Fax: 01953 889035</w:t>
            </w:r>
          </w:p>
          <w:p w14:paraId="4113CC52" w14:textId="77777777" w:rsidR="004820EE" w:rsidRPr="001F7061" w:rsidRDefault="004820EE" w:rsidP="0068475B">
            <w:pPr>
              <w:jc w:val="center"/>
              <w:rPr>
                <w:b/>
                <w:bCs/>
                <w:color w:val="000000"/>
                <w:sz w:val="28"/>
              </w:rPr>
            </w:pPr>
            <w:r w:rsidRPr="001F7061">
              <w:rPr>
                <w:b/>
                <w:bCs/>
                <w:color w:val="000000"/>
                <w:sz w:val="28"/>
              </w:rPr>
              <w:t xml:space="preserve">E-Mail: </w:t>
            </w:r>
            <w:r w:rsidR="0068475B" w:rsidRPr="001F7061">
              <w:rPr>
                <w:b/>
                <w:bCs/>
                <w:color w:val="000000"/>
                <w:sz w:val="28"/>
              </w:rPr>
              <w:t>watton@dorringtonhouse.com</w:t>
            </w:r>
          </w:p>
        </w:tc>
        <w:tc>
          <w:tcPr>
            <w:tcW w:w="3118" w:type="dxa"/>
            <w:tcBorders>
              <w:right w:val="single" w:sz="24" w:space="0" w:color="CCC0D9"/>
            </w:tcBorders>
            <w:shd w:val="clear" w:color="auto" w:fill="E5DFEC"/>
          </w:tcPr>
          <w:p w14:paraId="2F923E48" w14:textId="77777777" w:rsidR="004820EE" w:rsidRPr="001F7061" w:rsidRDefault="004820EE" w:rsidP="004820EE">
            <w:pPr>
              <w:jc w:val="center"/>
              <w:rPr>
                <w:b/>
                <w:bCs/>
                <w:color w:val="000000"/>
                <w:sz w:val="28"/>
              </w:rPr>
            </w:pPr>
            <w:r w:rsidRPr="001F7061">
              <w:rPr>
                <w:b/>
                <w:bCs/>
                <w:color w:val="000000"/>
                <w:sz w:val="28"/>
              </w:rPr>
              <w:t>Westfield Avenue</w:t>
            </w:r>
          </w:p>
          <w:p w14:paraId="186C177E" w14:textId="77777777" w:rsidR="004820EE" w:rsidRPr="001F7061" w:rsidRDefault="004820EE" w:rsidP="004820EE">
            <w:pPr>
              <w:jc w:val="center"/>
              <w:rPr>
                <w:b/>
                <w:bCs/>
                <w:color w:val="000000"/>
                <w:sz w:val="28"/>
              </w:rPr>
            </w:pPr>
            <w:r w:rsidRPr="001F7061">
              <w:rPr>
                <w:b/>
                <w:bCs/>
                <w:color w:val="000000"/>
                <w:sz w:val="28"/>
              </w:rPr>
              <w:t>Wells-next-the-Sea</w:t>
            </w:r>
          </w:p>
          <w:p w14:paraId="05CDED42" w14:textId="77777777" w:rsidR="004820EE" w:rsidRPr="001F7061" w:rsidRDefault="004820EE" w:rsidP="004820EE">
            <w:pPr>
              <w:jc w:val="center"/>
              <w:rPr>
                <w:b/>
                <w:bCs/>
                <w:color w:val="000000"/>
                <w:sz w:val="28"/>
              </w:rPr>
            </w:pPr>
            <w:r w:rsidRPr="001F7061">
              <w:rPr>
                <w:b/>
                <w:bCs/>
                <w:color w:val="000000"/>
                <w:sz w:val="28"/>
              </w:rPr>
              <w:t>Norfolk</w:t>
            </w:r>
          </w:p>
          <w:p w14:paraId="48139E18" w14:textId="77777777" w:rsidR="004820EE" w:rsidRPr="001F7061" w:rsidRDefault="00B25205" w:rsidP="004820EE">
            <w:pPr>
              <w:jc w:val="center"/>
              <w:rPr>
                <w:b/>
                <w:bCs/>
                <w:color w:val="000000"/>
                <w:sz w:val="28"/>
              </w:rPr>
            </w:pPr>
            <w:r w:rsidRPr="001F7061">
              <w:rPr>
                <w:b/>
                <w:bCs/>
                <w:color w:val="000000"/>
                <w:sz w:val="28"/>
              </w:rPr>
              <w:t>NR</w:t>
            </w:r>
            <w:r w:rsidR="004820EE" w:rsidRPr="001F7061">
              <w:rPr>
                <w:b/>
                <w:bCs/>
                <w:color w:val="000000"/>
                <w:sz w:val="28"/>
              </w:rPr>
              <w:t>23 1BY</w:t>
            </w:r>
          </w:p>
          <w:p w14:paraId="33A4E380" w14:textId="77777777" w:rsidR="004820EE" w:rsidRPr="001F7061" w:rsidRDefault="004820EE" w:rsidP="004820EE">
            <w:pPr>
              <w:jc w:val="center"/>
              <w:rPr>
                <w:b/>
                <w:bCs/>
                <w:color w:val="000000"/>
                <w:sz w:val="28"/>
              </w:rPr>
            </w:pPr>
            <w:r w:rsidRPr="001F7061">
              <w:rPr>
                <w:b/>
                <w:bCs/>
                <w:color w:val="000000"/>
                <w:sz w:val="28"/>
              </w:rPr>
              <w:t>Tel: 01328 710861</w:t>
            </w:r>
          </w:p>
          <w:p w14:paraId="57B864BD" w14:textId="77777777" w:rsidR="004820EE" w:rsidRPr="001F7061" w:rsidRDefault="004820EE" w:rsidP="004820EE">
            <w:pPr>
              <w:jc w:val="center"/>
              <w:rPr>
                <w:b/>
                <w:bCs/>
                <w:color w:val="000000"/>
                <w:sz w:val="28"/>
              </w:rPr>
            </w:pPr>
            <w:r w:rsidRPr="001F7061">
              <w:rPr>
                <w:b/>
                <w:bCs/>
                <w:color w:val="000000"/>
                <w:sz w:val="28"/>
              </w:rPr>
              <w:t>Fax: 01328 713088</w:t>
            </w:r>
          </w:p>
          <w:p w14:paraId="57FD8C30" w14:textId="77777777" w:rsidR="004820EE" w:rsidRPr="001F7061" w:rsidRDefault="004820EE" w:rsidP="0068475B">
            <w:pPr>
              <w:jc w:val="center"/>
              <w:rPr>
                <w:b/>
                <w:bCs/>
                <w:color w:val="000000"/>
                <w:sz w:val="28"/>
              </w:rPr>
            </w:pPr>
            <w:r w:rsidRPr="001F7061">
              <w:rPr>
                <w:b/>
                <w:bCs/>
                <w:color w:val="000000"/>
                <w:sz w:val="28"/>
              </w:rPr>
              <w:t xml:space="preserve">E-Mail: </w:t>
            </w:r>
            <w:r w:rsidR="0068475B" w:rsidRPr="001F7061">
              <w:rPr>
                <w:b/>
                <w:bCs/>
                <w:color w:val="000000"/>
                <w:sz w:val="28"/>
              </w:rPr>
              <w:t>wells@dorringtonhouse.com</w:t>
            </w:r>
          </w:p>
        </w:tc>
      </w:tr>
      <w:tr w:rsidR="0068475B" w:rsidRPr="001F7061" w14:paraId="26C2C41C" w14:textId="77777777" w:rsidTr="0068475B">
        <w:trPr>
          <w:trHeight w:val="5357"/>
        </w:trPr>
        <w:tc>
          <w:tcPr>
            <w:tcW w:w="3687" w:type="dxa"/>
            <w:tcBorders>
              <w:left w:val="single" w:sz="24" w:space="0" w:color="CCC0D9"/>
            </w:tcBorders>
            <w:shd w:val="clear" w:color="auto" w:fill="E5DFEC"/>
          </w:tcPr>
          <w:p w14:paraId="26257852" w14:textId="77777777" w:rsidR="004820EE" w:rsidRPr="001F7061" w:rsidRDefault="004820EE" w:rsidP="004820EE">
            <w:pPr>
              <w:jc w:val="center"/>
              <w:rPr>
                <w:b/>
                <w:bCs/>
                <w:color w:val="000000"/>
                <w:sz w:val="28"/>
              </w:rPr>
            </w:pPr>
            <w:r w:rsidRPr="001F7061">
              <w:rPr>
                <w:b/>
                <w:bCs/>
                <w:color w:val="000000"/>
                <w:sz w:val="28"/>
              </w:rPr>
              <w:t>Manager:</w:t>
            </w:r>
          </w:p>
          <w:p w14:paraId="06859DBC" w14:textId="4A78B749" w:rsidR="004820EE" w:rsidRPr="001F7061" w:rsidRDefault="00A03665" w:rsidP="004820EE">
            <w:pPr>
              <w:jc w:val="center"/>
              <w:rPr>
                <w:b/>
                <w:bCs/>
                <w:color w:val="000000"/>
                <w:sz w:val="28"/>
              </w:rPr>
            </w:pPr>
            <w:r w:rsidRPr="00892B51">
              <w:rPr>
                <w:b/>
                <w:bCs/>
                <w:color w:val="000000"/>
                <w:sz w:val="28"/>
              </w:rPr>
              <w:t>Louise Hewitt</w:t>
            </w:r>
          </w:p>
          <w:p w14:paraId="4F00F4C3" w14:textId="77777777" w:rsidR="004820EE" w:rsidRPr="001F7061" w:rsidRDefault="004820EE" w:rsidP="004820EE">
            <w:pPr>
              <w:jc w:val="center"/>
              <w:rPr>
                <w:b/>
                <w:bCs/>
                <w:color w:val="000000"/>
                <w:sz w:val="28"/>
              </w:rPr>
            </w:pPr>
          </w:p>
          <w:p w14:paraId="72BAB0E8" w14:textId="77777777" w:rsidR="004820EE" w:rsidRPr="001F7061" w:rsidRDefault="004820EE" w:rsidP="004820EE">
            <w:pPr>
              <w:jc w:val="center"/>
              <w:rPr>
                <w:b/>
                <w:bCs/>
                <w:color w:val="000000"/>
                <w:sz w:val="28"/>
              </w:rPr>
            </w:pPr>
            <w:r w:rsidRPr="001F7061">
              <w:rPr>
                <w:b/>
                <w:bCs/>
                <w:noProof/>
                <w:color w:val="000000"/>
                <w:sz w:val="28"/>
                <w:lang w:eastAsia="en-GB"/>
              </w:rPr>
              <w:drawing>
                <wp:inline distT="0" distB="0" distL="0" distR="0" wp14:anchorId="64E17D1B" wp14:editId="441E3CA8">
                  <wp:extent cx="2067561" cy="1550671"/>
                  <wp:effectExtent l="29845" t="46355" r="76835" b="768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rot="5400000">
                            <a:off x="0" y="0"/>
                            <a:ext cx="2069525" cy="1552144"/>
                          </a:xfrm>
                          <a:prstGeom prst="rect">
                            <a:avLst/>
                          </a:prstGeom>
                          <a:solidFill>
                            <a:srgbClr val="E5DFEC"/>
                          </a:solidFill>
                          <a:ln w="38100">
                            <a:solidFill>
                              <a:srgbClr val="CCC0D9"/>
                            </a:solidFill>
                            <a:miter lim="800000"/>
                            <a:headEnd/>
                            <a:tailEnd/>
                          </a:ln>
                          <a:effectLst>
                            <a:outerShdw dist="35921" dir="2700000" algn="ctr" rotWithShape="0">
                              <a:srgbClr val="808080"/>
                            </a:outerShdw>
                          </a:effectLst>
                        </pic:spPr>
                      </pic:pic>
                    </a:graphicData>
                  </a:graphic>
                </wp:inline>
              </w:drawing>
            </w:r>
          </w:p>
          <w:p w14:paraId="7F21ACD6" w14:textId="77777777" w:rsidR="004820EE" w:rsidRPr="001F7061" w:rsidRDefault="004820EE" w:rsidP="004820EE">
            <w:pPr>
              <w:jc w:val="center"/>
              <w:rPr>
                <w:b/>
                <w:bCs/>
                <w:color w:val="000000"/>
                <w:sz w:val="28"/>
              </w:rPr>
            </w:pPr>
          </w:p>
        </w:tc>
        <w:tc>
          <w:tcPr>
            <w:tcW w:w="3402" w:type="dxa"/>
            <w:shd w:val="clear" w:color="auto" w:fill="E5DFEC"/>
          </w:tcPr>
          <w:p w14:paraId="49F097FC" w14:textId="77777777" w:rsidR="004820EE" w:rsidRPr="001F7061" w:rsidRDefault="004820EE" w:rsidP="004820EE">
            <w:pPr>
              <w:jc w:val="center"/>
              <w:rPr>
                <w:b/>
                <w:bCs/>
                <w:color w:val="000000"/>
                <w:sz w:val="28"/>
              </w:rPr>
            </w:pPr>
            <w:r w:rsidRPr="001F7061">
              <w:rPr>
                <w:b/>
                <w:bCs/>
                <w:color w:val="000000"/>
                <w:sz w:val="28"/>
              </w:rPr>
              <w:t>Manager:</w:t>
            </w:r>
          </w:p>
          <w:p w14:paraId="2E037D55" w14:textId="77777777" w:rsidR="004820EE" w:rsidRPr="001F7061" w:rsidRDefault="004820EE" w:rsidP="004820EE">
            <w:pPr>
              <w:jc w:val="center"/>
              <w:rPr>
                <w:b/>
                <w:bCs/>
                <w:color w:val="000000"/>
                <w:sz w:val="28"/>
              </w:rPr>
            </w:pPr>
            <w:r w:rsidRPr="001F7061">
              <w:rPr>
                <w:b/>
                <w:bCs/>
                <w:color w:val="000000"/>
                <w:sz w:val="28"/>
              </w:rPr>
              <w:t>Cheryl McCulloch</w:t>
            </w:r>
          </w:p>
          <w:p w14:paraId="56EBF71A" w14:textId="77777777" w:rsidR="004820EE" w:rsidRPr="001F7061" w:rsidRDefault="004820EE" w:rsidP="004820EE">
            <w:pPr>
              <w:jc w:val="center"/>
              <w:rPr>
                <w:b/>
                <w:bCs/>
                <w:color w:val="000000"/>
                <w:sz w:val="28"/>
              </w:rPr>
            </w:pPr>
          </w:p>
          <w:p w14:paraId="35737664" w14:textId="77777777" w:rsidR="004820EE" w:rsidRPr="001F7061" w:rsidRDefault="004820EE" w:rsidP="004820EE">
            <w:pPr>
              <w:jc w:val="center"/>
              <w:rPr>
                <w:b/>
                <w:bCs/>
                <w:color w:val="000000"/>
                <w:sz w:val="28"/>
              </w:rPr>
            </w:pPr>
            <w:r w:rsidRPr="001F7061">
              <w:rPr>
                <w:b/>
                <w:bCs/>
                <w:noProof/>
                <w:color w:val="000000"/>
                <w:sz w:val="28"/>
                <w:lang w:eastAsia="en-GB"/>
              </w:rPr>
              <w:drawing>
                <wp:anchor distT="0" distB="0" distL="114300" distR="114300" simplePos="0" relativeHeight="251664896" behindDoc="0" locked="0" layoutInCell="1" allowOverlap="1" wp14:anchorId="66752720" wp14:editId="376AEB70">
                  <wp:simplePos x="0" y="0"/>
                  <wp:positionH relativeFrom="column">
                    <wp:posOffset>135346</wp:posOffset>
                  </wp:positionH>
                  <wp:positionV relativeFrom="paragraph">
                    <wp:posOffset>31412</wp:posOffset>
                  </wp:positionV>
                  <wp:extent cx="1460665" cy="2078182"/>
                  <wp:effectExtent l="38100" t="38100" r="82550" b="74930"/>
                  <wp:wrapNone/>
                  <wp:docPr id="3" name="Picture 3" descr="Cheryl McCulloch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ryl McCulloch Manag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1600" cy="2079512"/>
                          </a:xfrm>
                          <a:prstGeom prst="rect">
                            <a:avLst/>
                          </a:prstGeom>
                          <a:solidFill>
                            <a:srgbClr val="E5DFEC"/>
                          </a:solidFill>
                          <a:ln w="38100">
                            <a:solidFill>
                              <a:srgbClr val="CCC0D9"/>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tc>
        <w:tc>
          <w:tcPr>
            <w:tcW w:w="3118" w:type="dxa"/>
            <w:tcBorders>
              <w:right w:val="single" w:sz="24" w:space="0" w:color="CCC0D9"/>
            </w:tcBorders>
            <w:shd w:val="clear" w:color="auto" w:fill="E5DFEC"/>
          </w:tcPr>
          <w:p w14:paraId="29919AEB" w14:textId="77777777" w:rsidR="004820EE" w:rsidRPr="001F7061" w:rsidRDefault="004820EE" w:rsidP="004820EE">
            <w:pPr>
              <w:jc w:val="center"/>
              <w:rPr>
                <w:b/>
                <w:bCs/>
                <w:color w:val="000000"/>
                <w:sz w:val="28"/>
              </w:rPr>
            </w:pPr>
            <w:r w:rsidRPr="001F7061">
              <w:rPr>
                <w:b/>
                <w:bCs/>
                <w:color w:val="000000"/>
                <w:sz w:val="28"/>
              </w:rPr>
              <w:t>Manager:</w:t>
            </w:r>
          </w:p>
          <w:p w14:paraId="51F0F2E0" w14:textId="77777777" w:rsidR="004820EE" w:rsidRPr="001F7061" w:rsidRDefault="00B930A0" w:rsidP="004820EE">
            <w:pPr>
              <w:jc w:val="center"/>
              <w:rPr>
                <w:b/>
                <w:bCs/>
                <w:color w:val="000000"/>
                <w:sz w:val="28"/>
              </w:rPr>
            </w:pPr>
            <w:r w:rsidRPr="001F7061">
              <w:rPr>
                <w:b/>
                <w:bCs/>
                <w:color w:val="000000"/>
                <w:sz w:val="28"/>
              </w:rPr>
              <w:t>Sotak Rapley</w:t>
            </w:r>
          </w:p>
          <w:p w14:paraId="23A25C7C" w14:textId="77777777" w:rsidR="004820EE" w:rsidRPr="001F7061" w:rsidRDefault="004820EE" w:rsidP="004820EE">
            <w:pPr>
              <w:jc w:val="center"/>
              <w:rPr>
                <w:b/>
                <w:bCs/>
                <w:color w:val="000000"/>
                <w:sz w:val="28"/>
              </w:rPr>
            </w:pPr>
            <w:r w:rsidRPr="001F7061">
              <w:rPr>
                <w:b/>
                <w:bCs/>
                <w:noProof/>
                <w:color w:val="000000"/>
                <w:sz w:val="28"/>
                <w:lang w:eastAsia="en-GB"/>
              </w:rPr>
              <w:drawing>
                <wp:anchor distT="0" distB="0" distL="114300" distR="114300" simplePos="0" relativeHeight="251665920" behindDoc="0" locked="0" layoutInCell="1" allowOverlap="1" wp14:anchorId="1BD70859" wp14:editId="2367FDF3">
                  <wp:simplePos x="0" y="0"/>
                  <wp:positionH relativeFrom="column">
                    <wp:posOffset>47625</wp:posOffset>
                  </wp:positionH>
                  <wp:positionV relativeFrom="paragraph">
                    <wp:posOffset>347090</wp:posOffset>
                  </wp:positionV>
                  <wp:extent cx="1508166" cy="2011382"/>
                  <wp:effectExtent l="38100" t="38100" r="73025" b="844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508166" cy="2011382"/>
                          </a:xfrm>
                          <a:prstGeom prst="rect">
                            <a:avLst/>
                          </a:prstGeom>
                          <a:solidFill>
                            <a:srgbClr val="E5DFEC"/>
                          </a:solidFill>
                          <a:ln w="38100" cap="flat" cmpd="sng" algn="ctr">
                            <a:solidFill>
                              <a:srgbClr val="CCC0D9"/>
                            </a:solidFill>
                            <a:prstDash val="solid"/>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tc>
      </w:tr>
      <w:tr w:rsidR="0068475B" w:rsidRPr="001F7061" w14:paraId="625A96D8" w14:textId="77777777" w:rsidTr="0068475B">
        <w:trPr>
          <w:trHeight w:val="1578"/>
        </w:trPr>
        <w:tc>
          <w:tcPr>
            <w:tcW w:w="3687" w:type="dxa"/>
            <w:tcBorders>
              <w:left w:val="single" w:sz="24" w:space="0" w:color="CCC0D9"/>
            </w:tcBorders>
            <w:shd w:val="clear" w:color="auto" w:fill="E5DFEC"/>
          </w:tcPr>
          <w:p w14:paraId="18EA2F74" w14:textId="77777777" w:rsidR="004820EE" w:rsidRPr="001F7061" w:rsidRDefault="004820EE" w:rsidP="004820EE">
            <w:pPr>
              <w:jc w:val="center"/>
              <w:rPr>
                <w:b/>
                <w:bCs/>
                <w:color w:val="000000"/>
                <w:sz w:val="28"/>
              </w:rPr>
            </w:pPr>
            <w:r w:rsidRPr="001F7061">
              <w:rPr>
                <w:b/>
                <w:bCs/>
                <w:color w:val="000000"/>
                <w:sz w:val="28"/>
              </w:rPr>
              <w:t>Registered 45 Beds</w:t>
            </w:r>
          </w:p>
        </w:tc>
        <w:tc>
          <w:tcPr>
            <w:tcW w:w="3402" w:type="dxa"/>
            <w:shd w:val="clear" w:color="auto" w:fill="E5DFEC"/>
          </w:tcPr>
          <w:p w14:paraId="6B2B4157" w14:textId="77777777" w:rsidR="004820EE" w:rsidRPr="001F7061" w:rsidRDefault="004820EE" w:rsidP="004820EE">
            <w:pPr>
              <w:jc w:val="center"/>
              <w:rPr>
                <w:b/>
                <w:bCs/>
                <w:color w:val="000000"/>
                <w:sz w:val="28"/>
              </w:rPr>
            </w:pPr>
            <w:r w:rsidRPr="001F7061">
              <w:rPr>
                <w:b/>
                <w:bCs/>
                <w:color w:val="000000"/>
                <w:sz w:val="28"/>
              </w:rPr>
              <w:t>Registered 52 Beds</w:t>
            </w:r>
          </w:p>
        </w:tc>
        <w:tc>
          <w:tcPr>
            <w:tcW w:w="3118" w:type="dxa"/>
            <w:tcBorders>
              <w:right w:val="single" w:sz="24" w:space="0" w:color="CCC0D9"/>
            </w:tcBorders>
            <w:shd w:val="clear" w:color="auto" w:fill="E5DFEC"/>
          </w:tcPr>
          <w:p w14:paraId="75769C64" w14:textId="77777777" w:rsidR="004820EE" w:rsidRPr="001F7061" w:rsidRDefault="004820EE" w:rsidP="004820EE">
            <w:pPr>
              <w:jc w:val="center"/>
              <w:rPr>
                <w:b/>
                <w:bCs/>
                <w:color w:val="000000"/>
                <w:sz w:val="28"/>
              </w:rPr>
            </w:pPr>
            <w:r w:rsidRPr="001F7061">
              <w:rPr>
                <w:b/>
                <w:bCs/>
                <w:color w:val="000000"/>
                <w:sz w:val="28"/>
              </w:rPr>
              <w:t>Registered 38 Beds</w:t>
            </w:r>
          </w:p>
        </w:tc>
      </w:tr>
    </w:tbl>
    <w:p w14:paraId="4859D9AC" w14:textId="77777777" w:rsidR="00295624" w:rsidRPr="001F7061" w:rsidRDefault="00295624" w:rsidP="00FF4E02">
      <w:pPr>
        <w:widowControl/>
        <w:autoSpaceDE w:val="0"/>
        <w:autoSpaceDN w:val="0"/>
        <w:adjustRightInd w:val="0"/>
        <w:spacing w:before="0" w:after="0"/>
        <w:jc w:val="center"/>
        <w:rPr>
          <w:rFonts w:ascii="Bookman Old Style" w:hAnsi="Bookman Old Style"/>
          <w:b/>
          <w:bCs/>
          <w:sz w:val="32"/>
          <w:szCs w:val="24"/>
          <w:lang w:val="en-US"/>
        </w:rPr>
      </w:pPr>
    </w:p>
    <w:p w14:paraId="3A008954" w14:textId="77777777" w:rsidR="002C06D3" w:rsidRPr="001F7061" w:rsidRDefault="002C06D3" w:rsidP="00FF4E02">
      <w:pPr>
        <w:widowControl/>
        <w:autoSpaceDE w:val="0"/>
        <w:autoSpaceDN w:val="0"/>
        <w:adjustRightInd w:val="0"/>
        <w:spacing w:before="0" w:after="0"/>
        <w:jc w:val="center"/>
        <w:rPr>
          <w:rFonts w:ascii="Bookman Old Style" w:hAnsi="Bookman Old Style"/>
          <w:b/>
          <w:bCs/>
          <w:sz w:val="32"/>
          <w:szCs w:val="24"/>
          <w:lang w:val="en-US"/>
        </w:rPr>
      </w:pPr>
      <w:r w:rsidRPr="001F7061">
        <w:rPr>
          <w:rFonts w:ascii="Bookman Old Style" w:hAnsi="Bookman Old Style"/>
          <w:b/>
          <w:bCs/>
          <w:sz w:val="32"/>
          <w:szCs w:val="24"/>
          <w:lang w:val="en-US"/>
        </w:rPr>
        <w:lastRenderedPageBreak/>
        <w:t>Dorrington House, Dereham</w:t>
      </w:r>
    </w:p>
    <w:p w14:paraId="41A1404B" w14:textId="77777777" w:rsidR="00FF4E02" w:rsidRPr="001F7061" w:rsidRDefault="00FF4E02" w:rsidP="00FF4E02">
      <w:pPr>
        <w:widowControl/>
        <w:autoSpaceDE w:val="0"/>
        <w:autoSpaceDN w:val="0"/>
        <w:adjustRightInd w:val="0"/>
        <w:spacing w:before="0" w:after="0"/>
        <w:jc w:val="center"/>
        <w:rPr>
          <w:rFonts w:ascii="Bookman Old Style" w:hAnsi="Bookman Old Style"/>
          <w:b/>
          <w:bCs/>
          <w:sz w:val="32"/>
          <w:szCs w:val="24"/>
          <w:lang w:val="en-US"/>
        </w:rPr>
      </w:pPr>
    </w:p>
    <w:p w14:paraId="622C62D9" w14:textId="77777777" w:rsidR="002C06D3" w:rsidRPr="001F7061" w:rsidRDefault="00CE278E" w:rsidP="002C06D3">
      <w:pPr>
        <w:pStyle w:val="p1"/>
        <w:widowControl/>
        <w:tabs>
          <w:tab w:val="clear" w:pos="720"/>
        </w:tabs>
        <w:overflowPunct/>
        <w:spacing w:line="240" w:lineRule="auto"/>
        <w:jc w:val="both"/>
        <w:textAlignment w:val="auto"/>
        <w:rPr>
          <w:sz w:val="28"/>
          <w:szCs w:val="24"/>
          <w:lang w:val="en-US"/>
        </w:rPr>
      </w:pPr>
      <w:r w:rsidRPr="001F7061">
        <w:rPr>
          <w:sz w:val="28"/>
          <w:szCs w:val="24"/>
          <w:lang w:val="en-US"/>
        </w:rPr>
        <w:t xml:space="preserve">Dorrington House, Dereham </w:t>
      </w:r>
      <w:r w:rsidR="00BB5784" w:rsidRPr="001F7061">
        <w:rPr>
          <w:sz w:val="28"/>
          <w:szCs w:val="24"/>
          <w:lang w:val="en-US"/>
        </w:rPr>
        <w:t xml:space="preserve">provides residential care for up to 45 older people and older people with dementia type illnesses. </w:t>
      </w:r>
      <w:r w:rsidRPr="001F7061">
        <w:rPr>
          <w:sz w:val="28"/>
          <w:szCs w:val="24"/>
          <w:lang w:val="en-US"/>
        </w:rPr>
        <w:t>It is situated close to the cent</w:t>
      </w:r>
      <w:r w:rsidR="006A738D" w:rsidRPr="001F7061">
        <w:rPr>
          <w:sz w:val="28"/>
          <w:szCs w:val="24"/>
          <w:lang w:val="en-US"/>
        </w:rPr>
        <w:t>er</w:t>
      </w:r>
      <w:r w:rsidRPr="001F7061">
        <w:rPr>
          <w:sz w:val="28"/>
          <w:szCs w:val="24"/>
          <w:lang w:val="en-US"/>
        </w:rPr>
        <w:t xml:space="preserve"> of the market town of Dereham. The home comprises </w:t>
      </w:r>
      <w:r w:rsidR="00BA7D71" w:rsidRPr="001F7061">
        <w:rPr>
          <w:sz w:val="28"/>
          <w:szCs w:val="24"/>
          <w:lang w:val="en-US"/>
        </w:rPr>
        <w:t>purpose-built</w:t>
      </w:r>
      <w:r w:rsidRPr="001F7061">
        <w:rPr>
          <w:sz w:val="28"/>
          <w:szCs w:val="24"/>
          <w:lang w:val="en-US"/>
        </w:rPr>
        <w:t xml:space="preserve"> ground floor accommodation in separate wings. Each wing has its own lounge, bathing and toilet facilities</w:t>
      </w:r>
      <w:r w:rsidR="00701D31" w:rsidRPr="001F7061">
        <w:rPr>
          <w:sz w:val="28"/>
          <w:szCs w:val="24"/>
          <w:lang w:val="en-US"/>
        </w:rPr>
        <w:t xml:space="preserve"> and in addition there are three shower rooms</w:t>
      </w:r>
      <w:r w:rsidR="00DC27F5" w:rsidRPr="001F7061">
        <w:rPr>
          <w:sz w:val="28"/>
          <w:szCs w:val="24"/>
          <w:lang w:val="en-US"/>
        </w:rPr>
        <w:t xml:space="preserve">, </w:t>
      </w:r>
      <w:r w:rsidR="00A22865" w:rsidRPr="001F7061">
        <w:rPr>
          <w:sz w:val="28"/>
          <w:szCs w:val="24"/>
          <w:lang w:val="en-US"/>
        </w:rPr>
        <w:t>a hairdressing salon</w:t>
      </w:r>
      <w:r w:rsidR="00DC27F5" w:rsidRPr="001F7061">
        <w:rPr>
          <w:sz w:val="28"/>
          <w:szCs w:val="24"/>
          <w:lang w:val="en-US"/>
        </w:rPr>
        <w:t xml:space="preserve"> and two treatment rooms</w:t>
      </w:r>
      <w:r w:rsidR="001A7D65" w:rsidRPr="001F7061">
        <w:rPr>
          <w:sz w:val="28"/>
          <w:szCs w:val="24"/>
          <w:lang w:val="en-US"/>
        </w:rPr>
        <w:t xml:space="preserve"> plus a tuck shop trolley.</w:t>
      </w:r>
      <w:r w:rsidRPr="001F7061">
        <w:rPr>
          <w:sz w:val="28"/>
          <w:szCs w:val="24"/>
          <w:lang w:val="en-US"/>
        </w:rPr>
        <w:t xml:space="preserve"> All rooms are single and have </w:t>
      </w:r>
      <w:proofErr w:type="spellStart"/>
      <w:r w:rsidRPr="001F7061">
        <w:rPr>
          <w:sz w:val="28"/>
          <w:szCs w:val="24"/>
          <w:lang w:val="en-US"/>
        </w:rPr>
        <w:t>en</w:t>
      </w:r>
      <w:proofErr w:type="spellEnd"/>
      <w:r w:rsidRPr="001F7061">
        <w:rPr>
          <w:sz w:val="28"/>
          <w:szCs w:val="24"/>
          <w:lang w:val="en-US"/>
        </w:rPr>
        <w:t>-suite toilet and hand basins.  There are two communal dining rooms. There is an enclosed garden that is visible from some of the bedrooms</w:t>
      </w:r>
      <w:r w:rsidR="00DC27F5" w:rsidRPr="001F7061">
        <w:rPr>
          <w:sz w:val="28"/>
          <w:szCs w:val="24"/>
          <w:lang w:val="en-US"/>
        </w:rPr>
        <w:t xml:space="preserve"> and features a lovely water fountain</w:t>
      </w:r>
      <w:r w:rsidRPr="001F7061">
        <w:rPr>
          <w:sz w:val="28"/>
          <w:szCs w:val="24"/>
          <w:lang w:val="en-US"/>
        </w:rPr>
        <w:t xml:space="preserve">.  </w:t>
      </w:r>
    </w:p>
    <w:p w14:paraId="5BD9045C" w14:textId="77777777" w:rsidR="002C06D3" w:rsidRPr="001F7061" w:rsidRDefault="002C06D3" w:rsidP="002C06D3">
      <w:pPr>
        <w:pStyle w:val="p1"/>
        <w:widowControl/>
        <w:tabs>
          <w:tab w:val="clear" w:pos="720"/>
        </w:tabs>
        <w:overflowPunct/>
        <w:spacing w:line="240" w:lineRule="auto"/>
        <w:jc w:val="both"/>
        <w:textAlignment w:val="auto"/>
        <w:rPr>
          <w:sz w:val="16"/>
          <w:szCs w:val="16"/>
          <w:lang w:val="en-US"/>
        </w:rPr>
      </w:pPr>
    </w:p>
    <w:p w14:paraId="3A034EDD" w14:textId="24748588" w:rsidR="00CE278E" w:rsidRPr="001F7061" w:rsidRDefault="00C926E7">
      <w:pPr>
        <w:widowControl/>
        <w:autoSpaceDE w:val="0"/>
        <w:autoSpaceDN w:val="0"/>
        <w:adjustRightInd w:val="0"/>
        <w:spacing w:before="0" w:after="0"/>
        <w:jc w:val="both"/>
        <w:rPr>
          <w:sz w:val="20"/>
          <w:szCs w:val="24"/>
          <w:lang w:val="en-US"/>
        </w:rPr>
      </w:pPr>
      <w:r w:rsidRPr="00892B51">
        <w:rPr>
          <w:sz w:val="28"/>
          <w:szCs w:val="24"/>
          <w:lang w:val="en-US"/>
        </w:rPr>
        <w:t>The manager at Dereham is Louise Hewitt, she was appointed in April 2019. Louise has worked in care for over 12 years and is very passionate about providing good, person centered care. Louise has completed her Level 5 Diploma in Health and Social Care and various other qualifications relevant to her role including the Dementia Care coaching course</w:t>
      </w:r>
      <w:r w:rsidR="00F55CCB" w:rsidRPr="00892B51">
        <w:rPr>
          <w:sz w:val="28"/>
          <w:szCs w:val="24"/>
          <w:lang w:val="en-US"/>
        </w:rPr>
        <w:t>.</w:t>
      </w:r>
    </w:p>
    <w:p w14:paraId="2BF55698" w14:textId="77777777" w:rsidR="00FF4E02" w:rsidRPr="001F7061" w:rsidRDefault="00FF4E02" w:rsidP="002C06D3">
      <w:pPr>
        <w:widowControl/>
        <w:autoSpaceDE w:val="0"/>
        <w:autoSpaceDN w:val="0"/>
        <w:adjustRightInd w:val="0"/>
        <w:spacing w:before="0" w:after="0"/>
        <w:jc w:val="center"/>
        <w:rPr>
          <w:rFonts w:ascii="Bookman Old Style" w:hAnsi="Bookman Old Style"/>
          <w:b/>
          <w:bCs/>
          <w:sz w:val="32"/>
          <w:szCs w:val="24"/>
          <w:lang w:val="en-US"/>
        </w:rPr>
      </w:pPr>
    </w:p>
    <w:p w14:paraId="7E07C4AE" w14:textId="77777777" w:rsidR="00FF4E02" w:rsidRPr="001F7061" w:rsidRDefault="00FF4E02" w:rsidP="002C06D3">
      <w:pPr>
        <w:widowControl/>
        <w:autoSpaceDE w:val="0"/>
        <w:autoSpaceDN w:val="0"/>
        <w:adjustRightInd w:val="0"/>
        <w:spacing w:before="0" w:after="0"/>
        <w:jc w:val="center"/>
        <w:rPr>
          <w:rFonts w:ascii="Bookman Old Style" w:hAnsi="Bookman Old Style"/>
          <w:b/>
          <w:bCs/>
          <w:sz w:val="32"/>
          <w:szCs w:val="24"/>
          <w:lang w:val="en-US"/>
        </w:rPr>
      </w:pPr>
    </w:p>
    <w:p w14:paraId="0B1141A6" w14:textId="77777777" w:rsidR="00CE278E" w:rsidRPr="001F7061" w:rsidRDefault="002C06D3" w:rsidP="002C06D3">
      <w:pPr>
        <w:widowControl/>
        <w:autoSpaceDE w:val="0"/>
        <w:autoSpaceDN w:val="0"/>
        <w:adjustRightInd w:val="0"/>
        <w:spacing w:before="0" w:after="0"/>
        <w:jc w:val="center"/>
        <w:rPr>
          <w:rFonts w:ascii="Bookman Old Style" w:hAnsi="Bookman Old Style"/>
          <w:b/>
          <w:bCs/>
          <w:sz w:val="32"/>
          <w:szCs w:val="24"/>
          <w:lang w:val="en-US"/>
        </w:rPr>
      </w:pPr>
      <w:r w:rsidRPr="001F7061">
        <w:rPr>
          <w:rFonts w:ascii="Bookman Old Style" w:hAnsi="Bookman Old Style"/>
          <w:b/>
          <w:bCs/>
          <w:sz w:val="32"/>
          <w:szCs w:val="24"/>
          <w:lang w:val="en-US"/>
        </w:rPr>
        <w:t>Dorrington House, Watton</w:t>
      </w:r>
    </w:p>
    <w:p w14:paraId="3010294A" w14:textId="77777777" w:rsidR="00FF4E02" w:rsidRPr="001F7061" w:rsidRDefault="00FF4E02" w:rsidP="002C06D3">
      <w:pPr>
        <w:widowControl/>
        <w:autoSpaceDE w:val="0"/>
        <w:autoSpaceDN w:val="0"/>
        <w:adjustRightInd w:val="0"/>
        <w:spacing w:before="0" w:after="0"/>
        <w:jc w:val="center"/>
        <w:rPr>
          <w:rFonts w:ascii="Bookman Old Style" w:hAnsi="Bookman Old Style"/>
          <w:b/>
          <w:bCs/>
          <w:sz w:val="32"/>
          <w:szCs w:val="24"/>
          <w:lang w:val="en-US"/>
        </w:rPr>
      </w:pPr>
    </w:p>
    <w:p w14:paraId="770CC742" w14:textId="77777777" w:rsidR="00CE278E" w:rsidRPr="001F7061" w:rsidRDefault="00CE278E">
      <w:pPr>
        <w:pStyle w:val="p1"/>
        <w:widowControl/>
        <w:tabs>
          <w:tab w:val="clear" w:pos="720"/>
        </w:tabs>
        <w:overflowPunct/>
        <w:spacing w:line="240" w:lineRule="auto"/>
        <w:jc w:val="both"/>
        <w:textAlignment w:val="auto"/>
        <w:rPr>
          <w:sz w:val="28"/>
          <w:szCs w:val="24"/>
          <w:lang w:val="en-US"/>
        </w:rPr>
      </w:pPr>
      <w:r w:rsidRPr="001F7061">
        <w:rPr>
          <w:sz w:val="28"/>
          <w:szCs w:val="24"/>
          <w:lang w:val="en-US"/>
        </w:rPr>
        <w:t xml:space="preserve">Dorrington House, Watton provides residential care for up to 52 older people including care for older people with dementia. It is situated close to the </w:t>
      </w:r>
      <w:r w:rsidR="006A738D" w:rsidRPr="001F7061">
        <w:rPr>
          <w:sz w:val="28"/>
          <w:szCs w:val="24"/>
          <w:lang w:val="en-US"/>
        </w:rPr>
        <w:t>center</w:t>
      </w:r>
      <w:r w:rsidRPr="001F7061">
        <w:rPr>
          <w:sz w:val="28"/>
          <w:szCs w:val="24"/>
          <w:lang w:val="en-US"/>
        </w:rPr>
        <w:t xml:space="preserve"> of the town of Watton and within easy reach of its amenities. The home comprises purpose</w:t>
      </w:r>
      <w:r w:rsidR="00BA7D71" w:rsidRPr="001F7061">
        <w:rPr>
          <w:sz w:val="28"/>
          <w:szCs w:val="24"/>
          <w:lang w:val="en-US"/>
        </w:rPr>
        <w:t>-</w:t>
      </w:r>
      <w:r w:rsidRPr="001F7061">
        <w:rPr>
          <w:sz w:val="28"/>
          <w:szCs w:val="24"/>
          <w:lang w:val="en-US"/>
        </w:rPr>
        <w:t xml:space="preserve">built accommodation on two floors serviced by a shaft lift, stair lift and </w:t>
      </w:r>
      <w:r w:rsidR="00D31522" w:rsidRPr="001F7061">
        <w:rPr>
          <w:sz w:val="28"/>
          <w:szCs w:val="24"/>
          <w:lang w:val="en-US"/>
        </w:rPr>
        <w:t>stairs,</w:t>
      </w:r>
      <w:r w:rsidRPr="001F7061">
        <w:rPr>
          <w:sz w:val="28"/>
          <w:szCs w:val="24"/>
          <w:lang w:val="en-US"/>
        </w:rPr>
        <w:t xml:space="preserve"> with 20 bedrooms on the ground </w:t>
      </w:r>
      <w:r w:rsidR="00701D31" w:rsidRPr="001F7061">
        <w:rPr>
          <w:sz w:val="28"/>
          <w:szCs w:val="24"/>
          <w:lang w:val="en-US"/>
        </w:rPr>
        <w:t xml:space="preserve">floor </w:t>
      </w:r>
      <w:r w:rsidRPr="001F7061">
        <w:rPr>
          <w:sz w:val="28"/>
          <w:szCs w:val="24"/>
          <w:lang w:val="en-US"/>
        </w:rPr>
        <w:t>and 32 on the first floor. All rooms</w:t>
      </w:r>
      <w:r w:rsidR="00DC27F5" w:rsidRPr="001F7061">
        <w:rPr>
          <w:sz w:val="28"/>
          <w:szCs w:val="24"/>
          <w:lang w:val="en-US"/>
        </w:rPr>
        <w:t xml:space="preserve"> are single and</w:t>
      </w:r>
      <w:r w:rsidRPr="001F7061">
        <w:rPr>
          <w:sz w:val="28"/>
          <w:szCs w:val="24"/>
          <w:lang w:val="en-US"/>
        </w:rPr>
        <w:t xml:space="preserve"> have </w:t>
      </w:r>
      <w:proofErr w:type="spellStart"/>
      <w:r w:rsidRPr="001F7061">
        <w:rPr>
          <w:sz w:val="28"/>
          <w:szCs w:val="24"/>
          <w:lang w:val="en-US"/>
        </w:rPr>
        <w:t>en</w:t>
      </w:r>
      <w:proofErr w:type="spellEnd"/>
      <w:r w:rsidRPr="001F7061">
        <w:rPr>
          <w:sz w:val="28"/>
          <w:szCs w:val="24"/>
          <w:lang w:val="en-US"/>
        </w:rPr>
        <w:t>-suite toilet and wash hand basins in addition to the home's communal showers and bathrooms.</w:t>
      </w:r>
      <w:r w:rsidR="00DC27F5" w:rsidRPr="001F7061">
        <w:rPr>
          <w:sz w:val="28"/>
          <w:szCs w:val="24"/>
          <w:lang w:val="en-US"/>
        </w:rPr>
        <w:t xml:space="preserve"> </w:t>
      </w:r>
      <w:r w:rsidRPr="001F7061">
        <w:rPr>
          <w:sz w:val="28"/>
          <w:szCs w:val="24"/>
          <w:lang w:val="en-US"/>
        </w:rPr>
        <w:t>There are other communal areas including hairdressing salon,</w:t>
      </w:r>
      <w:r w:rsidR="00DC27F5" w:rsidRPr="001F7061">
        <w:rPr>
          <w:sz w:val="28"/>
          <w:szCs w:val="24"/>
          <w:lang w:val="en-US"/>
        </w:rPr>
        <w:t xml:space="preserve"> </w:t>
      </w:r>
      <w:r w:rsidR="001A7D65" w:rsidRPr="001F7061">
        <w:rPr>
          <w:sz w:val="28"/>
          <w:szCs w:val="24"/>
          <w:lang w:val="en-US"/>
        </w:rPr>
        <w:t xml:space="preserve">tuck shop trolley, </w:t>
      </w:r>
      <w:r w:rsidR="00DC27F5" w:rsidRPr="001F7061">
        <w:rPr>
          <w:sz w:val="28"/>
          <w:szCs w:val="24"/>
          <w:lang w:val="en-US"/>
        </w:rPr>
        <w:t xml:space="preserve">treatment room, </w:t>
      </w:r>
      <w:r w:rsidR="00A22865" w:rsidRPr="001F7061">
        <w:rPr>
          <w:sz w:val="28"/>
          <w:szCs w:val="24"/>
          <w:lang w:val="en-US"/>
        </w:rPr>
        <w:t xml:space="preserve">conservatory, </w:t>
      </w:r>
      <w:r w:rsidRPr="001F7061">
        <w:rPr>
          <w:sz w:val="28"/>
          <w:szCs w:val="24"/>
          <w:lang w:val="en-US"/>
        </w:rPr>
        <w:t>lounges</w:t>
      </w:r>
      <w:r w:rsidR="00A22865" w:rsidRPr="001F7061">
        <w:rPr>
          <w:sz w:val="28"/>
          <w:szCs w:val="24"/>
          <w:lang w:val="en-US"/>
        </w:rPr>
        <w:t xml:space="preserve"> and </w:t>
      </w:r>
      <w:r w:rsidRPr="001F7061">
        <w:rPr>
          <w:sz w:val="28"/>
          <w:szCs w:val="24"/>
          <w:lang w:val="en-US"/>
        </w:rPr>
        <w:t>dining rooms</w:t>
      </w:r>
      <w:r w:rsidR="00A22865" w:rsidRPr="001F7061">
        <w:rPr>
          <w:sz w:val="28"/>
          <w:szCs w:val="24"/>
          <w:lang w:val="en-US"/>
        </w:rPr>
        <w:t xml:space="preserve"> </w:t>
      </w:r>
      <w:r w:rsidRPr="001F7061">
        <w:rPr>
          <w:sz w:val="28"/>
          <w:szCs w:val="24"/>
          <w:lang w:val="en-US"/>
        </w:rPr>
        <w:t xml:space="preserve">that accommodate </w:t>
      </w:r>
      <w:r w:rsidR="00A22865" w:rsidRPr="001F7061">
        <w:rPr>
          <w:sz w:val="28"/>
          <w:szCs w:val="24"/>
          <w:lang w:val="en-US"/>
        </w:rPr>
        <w:t xml:space="preserve">residents </w:t>
      </w:r>
      <w:r w:rsidRPr="001F7061">
        <w:rPr>
          <w:sz w:val="28"/>
          <w:szCs w:val="24"/>
          <w:lang w:val="en-US"/>
        </w:rPr>
        <w:t xml:space="preserve">at </w:t>
      </w:r>
      <w:proofErr w:type="gramStart"/>
      <w:r w:rsidRPr="001F7061">
        <w:rPr>
          <w:sz w:val="28"/>
          <w:szCs w:val="24"/>
          <w:lang w:val="en-US"/>
        </w:rPr>
        <w:t>meal times</w:t>
      </w:r>
      <w:proofErr w:type="gramEnd"/>
      <w:r w:rsidRPr="001F7061">
        <w:rPr>
          <w:sz w:val="28"/>
          <w:szCs w:val="24"/>
          <w:lang w:val="en-US"/>
        </w:rPr>
        <w:t xml:space="preserve">. </w:t>
      </w:r>
    </w:p>
    <w:p w14:paraId="404524D7" w14:textId="77777777" w:rsidR="002C06D3" w:rsidRPr="001F7061" w:rsidRDefault="002C06D3">
      <w:pPr>
        <w:pStyle w:val="p1"/>
        <w:widowControl/>
        <w:tabs>
          <w:tab w:val="clear" w:pos="720"/>
        </w:tabs>
        <w:overflowPunct/>
        <w:spacing w:line="240" w:lineRule="auto"/>
        <w:jc w:val="both"/>
        <w:textAlignment w:val="auto"/>
        <w:rPr>
          <w:sz w:val="16"/>
          <w:szCs w:val="16"/>
          <w:lang w:val="en-US"/>
        </w:rPr>
      </w:pPr>
    </w:p>
    <w:p w14:paraId="37A31B4E" w14:textId="293B2DC4" w:rsidR="00035B01" w:rsidRPr="001F7061" w:rsidRDefault="00CE278E" w:rsidP="00035B01">
      <w:pPr>
        <w:pStyle w:val="p1"/>
        <w:widowControl/>
        <w:tabs>
          <w:tab w:val="clear" w:pos="720"/>
        </w:tabs>
        <w:overflowPunct/>
        <w:spacing w:line="240" w:lineRule="auto"/>
        <w:jc w:val="both"/>
        <w:textAlignment w:val="auto"/>
        <w:rPr>
          <w:sz w:val="28"/>
          <w:szCs w:val="24"/>
          <w:lang w:val="en-US"/>
        </w:rPr>
      </w:pPr>
      <w:r w:rsidRPr="001F7061">
        <w:rPr>
          <w:sz w:val="28"/>
          <w:szCs w:val="24"/>
          <w:lang w:val="en-US"/>
        </w:rPr>
        <w:t xml:space="preserve">Cheryl McCulloch </w:t>
      </w:r>
      <w:r w:rsidR="00D31522" w:rsidRPr="001F7061">
        <w:rPr>
          <w:sz w:val="28"/>
          <w:szCs w:val="24"/>
          <w:lang w:val="en-US"/>
        </w:rPr>
        <w:t xml:space="preserve">is </w:t>
      </w:r>
      <w:r w:rsidRPr="001F7061">
        <w:rPr>
          <w:sz w:val="28"/>
          <w:szCs w:val="24"/>
          <w:lang w:val="en-US"/>
        </w:rPr>
        <w:t>the Manager at Watton</w:t>
      </w:r>
      <w:r w:rsidR="00D31522" w:rsidRPr="001F7061">
        <w:rPr>
          <w:sz w:val="28"/>
          <w:szCs w:val="24"/>
          <w:lang w:val="en-US"/>
        </w:rPr>
        <w:t xml:space="preserve"> and was appointed</w:t>
      </w:r>
      <w:r w:rsidRPr="001F7061">
        <w:rPr>
          <w:sz w:val="28"/>
          <w:szCs w:val="24"/>
          <w:lang w:val="en-US"/>
        </w:rPr>
        <w:t xml:space="preserve"> in March 2010, having been a deputy</w:t>
      </w:r>
      <w:r w:rsidR="0043341C" w:rsidRPr="001F7061">
        <w:rPr>
          <w:sz w:val="28"/>
          <w:szCs w:val="24"/>
          <w:lang w:val="en-US"/>
        </w:rPr>
        <w:t xml:space="preserve"> manager</w:t>
      </w:r>
      <w:r w:rsidRPr="001F7061">
        <w:rPr>
          <w:sz w:val="28"/>
          <w:szCs w:val="24"/>
          <w:lang w:val="en-US"/>
        </w:rPr>
        <w:t xml:space="preserve"> at the Dereham home for over 8 years.</w:t>
      </w:r>
      <w:r w:rsidR="00D31522" w:rsidRPr="001F7061">
        <w:rPr>
          <w:sz w:val="28"/>
          <w:szCs w:val="24"/>
          <w:lang w:val="en-US"/>
        </w:rPr>
        <w:t xml:space="preserve">  She has an NVQ Level 4 in </w:t>
      </w:r>
      <w:r w:rsidRPr="001F7061">
        <w:rPr>
          <w:sz w:val="28"/>
          <w:szCs w:val="24"/>
          <w:lang w:val="en-US"/>
        </w:rPr>
        <w:t>Social Care as well as a Registered Manager’s Award.</w:t>
      </w:r>
      <w:r w:rsidR="00035B01" w:rsidRPr="001F7061">
        <w:rPr>
          <w:sz w:val="28"/>
          <w:szCs w:val="24"/>
          <w:lang w:val="en-US"/>
        </w:rPr>
        <w:t xml:space="preserve"> Cheryl has completed the Dementia wider picture and distressed behavior/ communication</w:t>
      </w:r>
      <w:r w:rsidR="00CB161F" w:rsidRPr="001F7061">
        <w:rPr>
          <w:sz w:val="28"/>
          <w:szCs w:val="24"/>
          <w:lang w:val="en-US"/>
        </w:rPr>
        <w:t xml:space="preserve"> </w:t>
      </w:r>
      <w:r w:rsidR="0043341C" w:rsidRPr="001F7061">
        <w:rPr>
          <w:sz w:val="28"/>
          <w:szCs w:val="24"/>
          <w:lang w:val="en-US"/>
        </w:rPr>
        <w:t xml:space="preserve">training course </w:t>
      </w:r>
      <w:r w:rsidR="00CB161F" w:rsidRPr="001F7061">
        <w:rPr>
          <w:sz w:val="28"/>
          <w:szCs w:val="24"/>
          <w:lang w:val="en-US"/>
        </w:rPr>
        <w:t xml:space="preserve">and </w:t>
      </w:r>
      <w:r w:rsidR="0043341C" w:rsidRPr="001F7061">
        <w:rPr>
          <w:sz w:val="28"/>
          <w:szCs w:val="24"/>
          <w:lang w:val="en-US"/>
        </w:rPr>
        <w:t>D</w:t>
      </w:r>
      <w:r w:rsidR="00CB161F" w:rsidRPr="001F7061">
        <w:rPr>
          <w:sz w:val="28"/>
          <w:szCs w:val="24"/>
          <w:lang w:val="en-US"/>
        </w:rPr>
        <w:t xml:space="preserve">ementia and </w:t>
      </w:r>
      <w:r w:rsidR="0043341C" w:rsidRPr="001F7061">
        <w:rPr>
          <w:sz w:val="28"/>
          <w:szCs w:val="24"/>
          <w:lang w:val="en-US"/>
        </w:rPr>
        <w:t>C</w:t>
      </w:r>
      <w:r w:rsidR="00CB161F" w:rsidRPr="001F7061">
        <w:rPr>
          <w:sz w:val="28"/>
          <w:szCs w:val="24"/>
          <w:lang w:val="en-US"/>
        </w:rPr>
        <w:t xml:space="preserve">hallenging </w:t>
      </w:r>
      <w:proofErr w:type="spellStart"/>
      <w:r w:rsidR="0043341C" w:rsidRPr="001F7061">
        <w:rPr>
          <w:sz w:val="28"/>
          <w:szCs w:val="24"/>
          <w:lang w:val="en-US"/>
        </w:rPr>
        <w:t>B</w:t>
      </w:r>
      <w:r w:rsidR="00CB161F" w:rsidRPr="001F7061">
        <w:rPr>
          <w:sz w:val="28"/>
          <w:szCs w:val="24"/>
          <w:lang w:val="en-US"/>
        </w:rPr>
        <w:t>ehavio</w:t>
      </w:r>
      <w:r w:rsidR="004011E3">
        <w:rPr>
          <w:sz w:val="28"/>
          <w:szCs w:val="24"/>
          <w:lang w:val="en-US"/>
        </w:rPr>
        <w:t>u</w:t>
      </w:r>
      <w:r w:rsidR="00CB161F" w:rsidRPr="001F7061">
        <w:rPr>
          <w:sz w:val="28"/>
          <w:szCs w:val="24"/>
          <w:lang w:val="en-US"/>
        </w:rPr>
        <w:t>r</w:t>
      </w:r>
      <w:proofErr w:type="spellEnd"/>
      <w:r w:rsidR="00035B01" w:rsidRPr="001F7061">
        <w:rPr>
          <w:sz w:val="28"/>
          <w:szCs w:val="24"/>
          <w:lang w:val="en-US"/>
        </w:rPr>
        <w:t xml:space="preserve"> training course.</w:t>
      </w:r>
    </w:p>
    <w:p w14:paraId="075B58F4" w14:textId="77777777" w:rsidR="00CE278E" w:rsidRPr="001F7061" w:rsidRDefault="00CE278E">
      <w:pPr>
        <w:pStyle w:val="p1"/>
        <w:widowControl/>
        <w:tabs>
          <w:tab w:val="clear" w:pos="720"/>
        </w:tabs>
        <w:overflowPunct/>
        <w:spacing w:line="240" w:lineRule="auto"/>
        <w:jc w:val="both"/>
        <w:textAlignment w:val="auto"/>
        <w:rPr>
          <w:sz w:val="28"/>
          <w:szCs w:val="24"/>
          <w:lang w:val="en-US"/>
        </w:rPr>
      </w:pPr>
    </w:p>
    <w:p w14:paraId="56704568" w14:textId="77777777" w:rsidR="00CE278E" w:rsidRPr="001F7061" w:rsidRDefault="00CE278E">
      <w:pPr>
        <w:widowControl/>
        <w:autoSpaceDE w:val="0"/>
        <w:autoSpaceDN w:val="0"/>
        <w:adjustRightInd w:val="0"/>
        <w:spacing w:before="0" w:after="0"/>
        <w:jc w:val="both"/>
        <w:rPr>
          <w:b/>
          <w:bCs/>
          <w:sz w:val="20"/>
          <w:szCs w:val="24"/>
          <w:lang w:val="en-US"/>
        </w:rPr>
      </w:pPr>
    </w:p>
    <w:p w14:paraId="2C238C89" w14:textId="77777777" w:rsidR="00FF4E02" w:rsidRPr="001F7061" w:rsidRDefault="00FF4E02">
      <w:pPr>
        <w:widowControl/>
        <w:autoSpaceDE w:val="0"/>
        <w:autoSpaceDN w:val="0"/>
        <w:adjustRightInd w:val="0"/>
        <w:spacing w:before="0" w:after="0"/>
        <w:jc w:val="center"/>
        <w:rPr>
          <w:rFonts w:ascii="Bookman Old Style" w:hAnsi="Bookman Old Style"/>
          <w:b/>
          <w:bCs/>
          <w:sz w:val="32"/>
          <w:szCs w:val="24"/>
          <w:lang w:val="en-US"/>
        </w:rPr>
      </w:pPr>
    </w:p>
    <w:p w14:paraId="6AD330DE" w14:textId="77777777" w:rsidR="00FF4E02" w:rsidRPr="001F7061" w:rsidRDefault="00FF4E02">
      <w:pPr>
        <w:widowControl/>
        <w:autoSpaceDE w:val="0"/>
        <w:autoSpaceDN w:val="0"/>
        <w:adjustRightInd w:val="0"/>
        <w:spacing w:before="0" w:after="0"/>
        <w:jc w:val="center"/>
        <w:rPr>
          <w:rFonts w:ascii="Bookman Old Style" w:hAnsi="Bookman Old Style"/>
          <w:b/>
          <w:bCs/>
          <w:sz w:val="32"/>
          <w:szCs w:val="24"/>
          <w:lang w:val="en-US"/>
        </w:rPr>
      </w:pPr>
    </w:p>
    <w:p w14:paraId="4306B154" w14:textId="77777777" w:rsidR="00FF4E02" w:rsidRPr="001F7061" w:rsidRDefault="00FF4E02">
      <w:pPr>
        <w:widowControl/>
        <w:autoSpaceDE w:val="0"/>
        <w:autoSpaceDN w:val="0"/>
        <w:adjustRightInd w:val="0"/>
        <w:spacing w:before="0" w:after="0"/>
        <w:jc w:val="center"/>
        <w:rPr>
          <w:rFonts w:ascii="Bookman Old Style" w:hAnsi="Bookman Old Style"/>
          <w:b/>
          <w:bCs/>
          <w:sz w:val="32"/>
          <w:szCs w:val="24"/>
          <w:lang w:val="en-US"/>
        </w:rPr>
      </w:pPr>
    </w:p>
    <w:p w14:paraId="72CDC6F1" w14:textId="77777777" w:rsidR="00FF4E02" w:rsidRPr="001F7061" w:rsidRDefault="00FF4E02">
      <w:pPr>
        <w:widowControl/>
        <w:autoSpaceDE w:val="0"/>
        <w:autoSpaceDN w:val="0"/>
        <w:adjustRightInd w:val="0"/>
        <w:spacing w:before="0" w:after="0"/>
        <w:jc w:val="center"/>
        <w:rPr>
          <w:rFonts w:ascii="Bookman Old Style" w:hAnsi="Bookman Old Style"/>
          <w:b/>
          <w:bCs/>
          <w:sz w:val="32"/>
          <w:szCs w:val="24"/>
          <w:lang w:val="en-US"/>
        </w:rPr>
      </w:pPr>
    </w:p>
    <w:p w14:paraId="5B560D2D" w14:textId="77777777" w:rsidR="00FF4E02" w:rsidRPr="001F7061" w:rsidRDefault="00FF4E02">
      <w:pPr>
        <w:widowControl/>
        <w:autoSpaceDE w:val="0"/>
        <w:autoSpaceDN w:val="0"/>
        <w:adjustRightInd w:val="0"/>
        <w:spacing w:before="0" w:after="0"/>
        <w:jc w:val="center"/>
        <w:rPr>
          <w:rFonts w:ascii="Bookman Old Style" w:hAnsi="Bookman Old Style"/>
          <w:b/>
          <w:bCs/>
          <w:sz w:val="32"/>
          <w:szCs w:val="24"/>
          <w:lang w:val="en-US"/>
        </w:rPr>
      </w:pPr>
    </w:p>
    <w:p w14:paraId="0F445A7B" w14:textId="77777777" w:rsidR="00CE278E" w:rsidRPr="001F7061" w:rsidRDefault="00CE278E">
      <w:pPr>
        <w:widowControl/>
        <w:autoSpaceDE w:val="0"/>
        <w:autoSpaceDN w:val="0"/>
        <w:adjustRightInd w:val="0"/>
        <w:spacing w:before="0" w:after="0"/>
        <w:jc w:val="center"/>
        <w:rPr>
          <w:rFonts w:ascii="Bookman Old Style" w:hAnsi="Bookman Old Style"/>
          <w:b/>
          <w:bCs/>
          <w:sz w:val="32"/>
          <w:szCs w:val="24"/>
          <w:lang w:val="en-US"/>
        </w:rPr>
      </w:pPr>
      <w:r w:rsidRPr="001F7061">
        <w:rPr>
          <w:rFonts w:ascii="Bookman Old Style" w:hAnsi="Bookman Old Style"/>
          <w:b/>
          <w:bCs/>
          <w:sz w:val="32"/>
          <w:szCs w:val="24"/>
          <w:lang w:val="en-US"/>
        </w:rPr>
        <w:lastRenderedPageBreak/>
        <w:t>Dorrington House, Wells-next-the-Sea</w:t>
      </w:r>
    </w:p>
    <w:p w14:paraId="4C4FE013" w14:textId="77777777" w:rsidR="00FF4E02" w:rsidRPr="001F7061" w:rsidRDefault="00FF4E02">
      <w:pPr>
        <w:widowControl/>
        <w:autoSpaceDE w:val="0"/>
        <w:autoSpaceDN w:val="0"/>
        <w:adjustRightInd w:val="0"/>
        <w:spacing w:before="0" w:after="0"/>
        <w:jc w:val="center"/>
        <w:rPr>
          <w:rFonts w:ascii="Bookman Old Style" w:hAnsi="Bookman Old Style"/>
          <w:b/>
          <w:bCs/>
          <w:sz w:val="32"/>
          <w:szCs w:val="24"/>
          <w:lang w:val="en-US"/>
        </w:rPr>
      </w:pPr>
    </w:p>
    <w:p w14:paraId="2F540601" w14:textId="0E9D6DD9" w:rsidR="002C06D3" w:rsidRPr="001F7061" w:rsidRDefault="00CE278E">
      <w:pPr>
        <w:widowControl/>
        <w:autoSpaceDE w:val="0"/>
        <w:autoSpaceDN w:val="0"/>
        <w:adjustRightInd w:val="0"/>
        <w:spacing w:before="0" w:after="0"/>
        <w:jc w:val="both"/>
        <w:rPr>
          <w:sz w:val="28"/>
          <w:szCs w:val="24"/>
          <w:lang w:val="en-US"/>
        </w:rPr>
      </w:pPr>
      <w:r w:rsidRPr="001F7061">
        <w:rPr>
          <w:sz w:val="28"/>
          <w:szCs w:val="24"/>
          <w:lang w:val="en-US"/>
        </w:rPr>
        <w:t xml:space="preserve">Dorrington House, Wells provides residential care for up to 38 older people and older people with dementia type illnesses. First registered in May 2008 it is situated close to the town </w:t>
      </w:r>
      <w:r w:rsidR="006A738D" w:rsidRPr="001F7061">
        <w:rPr>
          <w:sz w:val="28"/>
          <w:szCs w:val="24"/>
          <w:lang w:val="en-US"/>
        </w:rPr>
        <w:t>center</w:t>
      </w:r>
      <w:r w:rsidRPr="001F7061">
        <w:rPr>
          <w:sz w:val="28"/>
          <w:szCs w:val="24"/>
          <w:lang w:val="en-US"/>
        </w:rPr>
        <w:t xml:space="preserve"> and within easy walking distance of Wells </w:t>
      </w:r>
      <w:r w:rsidR="00BB5784" w:rsidRPr="001F7061">
        <w:rPr>
          <w:sz w:val="28"/>
          <w:szCs w:val="24"/>
          <w:lang w:val="en-US"/>
        </w:rPr>
        <w:t xml:space="preserve">Quay </w:t>
      </w:r>
      <w:r w:rsidRPr="001F7061">
        <w:rPr>
          <w:sz w:val="28"/>
          <w:szCs w:val="24"/>
          <w:lang w:val="en-US"/>
        </w:rPr>
        <w:t xml:space="preserve">which is a very popular seaside resort. The home comprises </w:t>
      </w:r>
      <w:r w:rsidR="006A738D" w:rsidRPr="001F7061">
        <w:rPr>
          <w:sz w:val="28"/>
          <w:szCs w:val="24"/>
          <w:lang w:val="en-US"/>
        </w:rPr>
        <w:t>purpose-built</w:t>
      </w:r>
      <w:r w:rsidRPr="001F7061">
        <w:rPr>
          <w:sz w:val="28"/>
          <w:szCs w:val="24"/>
          <w:lang w:val="en-US"/>
        </w:rPr>
        <w:t xml:space="preserve"> accommodation on two floors</w:t>
      </w:r>
      <w:r w:rsidR="00D31522" w:rsidRPr="001F7061">
        <w:rPr>
          <w:sz w:val="28"/>
          <w:szCs w:val="24"/>
          <w:lang w:val="en-US"/>
        </w:rPr>
        <w:t xml:space="preserve"> </w:t>
      </w:r>
      <w:r w:rsidR="00DC27F5" w:rsidRPr="001F7061">
        <w:rPr>
          <w:sz w:val="28"/>
          <w:szCs w:val="24"/>
          <w:lang w:val="en-US"/>
        </w:rPr>
        <w:t xml:space="preserve">and are </w:t>
      </w:r>
      <w:r w:rsidRPr="001F7061">
        <w:rPr>
          <w:sz w:val="28"/>
          <w:szCs w:val="24"/>
          <w:lang w:val="en-US"/>
        </w:rPr>
        <w:t xml:space="preserve">single </w:t>
      </w:r>
      <w:proofErr w:type="spellStart"/>
      <w:r w:rsidRPr="001F7061">
        <w:rPr>
          <w:sz w:val="28"/>
          <w:szCs w:val="24"/>
          <w:lang w:val="en-US"/>
        </w:rPr>
        <w:t>en</w:t>
      </w:r>
      <w:proofErr w:type="spellEnd"/>
      <w:r w:rsidRPr="001F7061">
        <w:rPr>
          <w:sz w:val="28"/>
          <w:szCs w:val="24"/>
          <w:lang w:val="en-US"/>
        </w:rPr>
        <w:t xml:space="preserve">-suite </w:t>
      </w:r>
      <w:r w:rsidR="00DC27F5" w:rsidRPr="001F7061">
        <w:rPr>
          <w:sz w:val="28"/>
          <w:szCs w:val="24"/>
          <w:lang w:val="en-US"/>
        </w:rPr>
        <w:t>bed</w:t>
      </w:r>
      <w:r w:rsidRPr="001F7061">
        <w:rPr>
          <w:sz w:val="28"/>
          <w:szCs w:val="24"/>
          <w:lang w:val="en-US"/>
        </w:rPr>
        <w:t xml:space="preserve">rooms, ranging in size from 13.6 </w:t>
      </w:r>
      <w:proofErr w:type="spellStart"/>
      <w:r w:rsidRPr="001F7061">
        <w:rPr>
          <w:sz w:val="28"/>
          <w:szCs w:val="24"/>
          <w:lang w:val="en-US"/>
        </w:rPr>
        <w:t>sq</w:t>
      </w:r>
      <w:proofErr w:type="spellEnd"/>
      <w:r w:rsidRPr="001F7061">
        <w:rPr>
          <w:sz w:val="28"/>
          <w:szCs w:val="24"/>
          <w:lang w:val="en-US"/>
        </w:rPr>
        <w:t xml:space="preserve"> m to 23 </w:t>
      </w:r>
      <w:proofErr w:type="spellStart"/>
      <w:r w:rsidRPr="001F7061">
        <w:rPr>
          <w:sz w:val="28"/>
          <w:szCs w:val="24"/>
          <w:lang w:val="en-US"/>
        </w:rPr>
        <w:t>sq</w:t>
      </w:r>
      <w:proofErr w:type="spellEnd"/>
      <w:r w:rsidRPr="001F7061">
        <w:rPr>
          <w:sz w:val="28"/>
          <w:szCs w:val="24"/>
          <w:lang w:val="en-US"/>
        </w:rPr>
        <w:t xml:space="preserve"> m. Some of the bedrooms enjoy spectacular views over the surrounding </w:t>
      </w:r>
      <w:r w:rsidR="00892B51" w:rsidRPr="001F7061">
        <w:rPr>
          <w:sz w:val="28"/>
          <w:szCs w:val="24"/>
          <w:lang w:val="en-US"/>
        </w:rPr>
        <w:t>countryside</w:t>
      </w:r>
      <w:r w:rsidRPr="001F7061">
        <w:rPr>
          <w:sz w:val="28"/>
          <w:szCs w:val="24"/>
          <w:lang w:val="en-US"/>
        </w:rPr>
        <w:t xml:space="preserve"> and are of good size to have their own sitting/lounge area. There are 4 lounge diners all of which have kitchenettes that can be used by residents and their visitors, 4 assisted bathrooms, a shower room, 2 l</w:t>
      </w:r>
      <w:r w:rsidR="008669CC" w:rsidRPr="001F7061">
        <w:rPr>
          <w:sz w:val="28"/>
          <w:szCs w:val="24"/>
          <w:lang w:val="en-US"/>
        </w:rPr>
        <w:t>aundries</w:t>
      </w:r>
      <w:r w:rsidRPr="001F7061">
        <w:rPr>
          <w:sz w:val="28"/>
          <w:szCs w:val="24"/>
          <w:lang w:val="en-US"/>
        </w:rPr>
        <w:t>, a hairdressing salon with door to patio area, a dedicated scooter/buggy ch</w:t>
      </w:r>
      <w:r w:rsidR="002C06D3" w:rsidRPr="001F7061">
        <w:rPr>
          <w:sz w:val="28"/>
          <w:szCs w:val="24"/>
          <w:lang w:val="en-US"/>
        </w:rPr>
        <w:t xml:space="preserve">arging room, </w:t>
      </w:r>
      <w:r w:rsidR="001A7D65" w:rsidRPr="001F7061">
        <w:rPr>
          <w:sz w:val="28"/>
          <w:szCs w:val="24"/>
          <w:lang w:val="en-US"/>
        </w:rPr>
        <w:t xml:space="preserve">a tuck shop, </w:t>
      </w:r>
      <w:r w:rsidR="002C06D3" w:rsidRPr="001F7061">
        <w:rPr>
          <w:sz w:val="28"/>
          <w:szCs w:val="24"/>
          <w:lang w:val="en-US"/>
        </w:rPr>
        <w:t>2 treatment rooms</w:t>
      </w:r>
      <w:r w:rsidR="00DC27F5" w:rsidRPr="001F7061">
        <w:rPr>
          <w:sz w:val="28"/>
          <w:szCs w:val="24"/>
          <w:lang w:val="en-US"/>
        </w:rPr>
        <w:t xml:space="preserve">, </w:t>
      </w:r>
      <w:r w:rsidR="002C06D3" w:rsidRPr="001F7061">
        <w:rPr>
          <w:sz w:val="28"/>
          <w:szCs w:val="24"/>
          <w:lang w:val="en-US"/>
        </w:rPr>
        <w:t>2 lifts</w:t>
      </w:r>
      <w:r w:rsidR="00DC27F5" w:rsidRPr="001F7061">
        <w:rPr>
          <w:sz w:val="28"/>
          <w:szCs w:val="24"/>
          <w:lang w:val="en-US"/>
        </w:rPr>
        <w:t xml:space="preserve"> and 3 stairwells</w:t>
      </w:r>
      <w:r w:rsidR="002C06D3" w:rsidRPr="001F7061">
        <w:rPr>
          <w:sz w:val="28"/>
          <w:szCs w:val="24"/>
          <w:lang w:val="en-US"/>
        </w:rPr>
        <w:t>.</w:t>
      </w:r>
    </w:p>
    <w:p w14:paraId="45772AAE" w14:textId="77777777" w:rsidR="002C06D3" w:rsidRPr="001F7061" w:rsidRDefault="002C06D3">
      <w:pPr>
        <w:widowControl/>
        <w:autoSpaceDE w:val="0"/>
        <w:autoSpaceDN w:val="0"/>
        <w:adjustRightInd w:val="0"/>
        <w:spacing w:before="0" w:after="0"/>
        <w:jc w:val="both"/>
        <w:rPr>
          <w:sz w:val="16"/>
          <w:szCs w:val="16"/>
          <w:lang w:val="en-US"/>
        </w:rPr>
      </w:pPr>
    </w:p>
    <w:p w14:paraId="07AD38A5" w14:textId="77777777" w:rsidR="00CE278E" w:rsidRPr="001F7061" w:rsidRDefault="00D1133B" w:rsidP="002C06D3">
      <w:pPr>
        <w:widowControl/>
        <w:autoSpaceDE w:val="0"/>
        <w:autoSpaceDN w:val="0"/>
        <w:adjustRightInd w:val="0"/>
        <w:spacing w:before="0" w:after="0"/>
        <w:jc w:val="both"/>
        <w:rPr>
          <w:sz w:val="28"/>
          <w:szCs w:val="24"/>
          <w:lang w:val="en-US"/>
        </w:rPr>
      </w:pPr>
      <w:r w:rsidRPr="001F7061">
        <w:rPr>
          <w:sz w:val="28"/>
          <w:szCs w:val="24"/>
          <w:lang w:val="en-US"/>
        </w:rPr>
        <w:t>The Manager at Wells is</w:t>
      </w:r>
      <w:r w:rsidR="00D010D7" w:rsidRPr="001F7061">
        <w:rPr>
          <w:sz w:val="28"/>
          <w:szCs w:val="24"/>
          <w:lang w:val="en-US"/>
        </w:rPr>
        <w:t xml:space="preserve"> </w:t>
      </w:r>
      <w:r w:rsidR="00B930A0" w:rsidRPr="001F7061">
        <w:rPr>
          <w:sz w:val="28"/>
          <w:szCs w:val="24"/>
          <w:lang w:val="en-US"/>
        </w:rPr>
        <w:t xml:space="preserve">Sotak </w:t>
      </w:r>
      <w:proofErr w:type="spellStart"/>
      <w:r w:rsidR="00B930A0" w:rsidRPr="001F7061">
        <w:rPr>
          <w:sz w:val="28"/>
          <w:szCs w:val="24"/>
          <w:lang w:val="en-US"/>
        </w:rPr>
        <w:t>Rapley</w:t>
      </w:r>
      <w:proofErr w:type="spellEnd"/>
      <w:r w:rsidR="00D010D7" w:rsidRPr="001F7061">
        <w:rPr>
          <w:sz w:val="28"/>
          <w:szCs w:val="24"/>
          <w:lang w:val="en-US"/>
        </w:rPr>
        <w:t xml:space="preserve">. </w:t>
      </w:r>
      <w:r w:rsidR="00B930A0" w:rsidRPr="001F7061">
        <w:rPr>
          <w:sz w:val="28"/>
          <w:szCs w:val="24"/>
          <w:lang w:val="en-US"/>
        </w:rPr>
        <w:t>Sh</w:t>
      </w:r>
      <w:r w:rsidR="00D010D7" w:rsidRPr="001F7061">
        <w:rPr>
          <w:sz w:val="28"/>
          <w:szCs w:val="24"/>
          <w:lang w:val="en-US"/>
        </w:rPr>
        <w:t>e</w:t>
      </w:r>
      <w:r w:rsidRPr="001F7061">
        <w:rPr>
          <w:sz w:val="28"/>
          <w:szCs w:val="24"/>
          <w:lang w:val="en-US"/>
        </w:rPr>
        <w:t xml:space="preserve"> was</w:t>
      </w:r>
      <w:r w:rsidR="00D010D7" w:rsidRPr="001F7061">
        <w:rPr>
          <w:sz w:val="28"/>
          <w:szCs w:val="24"/>
          <w:lang w:val="en-US"/>
        </w:rPr>
        <w:t xml:space="preserve"> appointed as Manager in </w:t>
      </w:r>
      <w:r w:rsidR="00B930A0" w:rsidRPr="001F7061">
        <w:rPr>
          <w:sz w:val="28"/>
          <w:szCs w:val="24"/>
          <w:lang w:val="en-US"/>
        </w:rPr>
        <w:t>August 2017</w:t>
      </w:r>
      <w:r w:rsidR="00D010D7" w:rsidRPr="001F7061">
        <w:rPr>
          <w:sz w:val="28"/>
          <w:szCs w:val="24"/>
          <w:lang w:val="en-US"/>
        </w:rPr>
        <w:t xml:space="preserve">. </w:t>
      </w:r>
      <w:r w:rsidR="00B930A0" w:rsidRPr="001F7061">
        <w:rPr>
          <w:sz w:val="28"/>
          <w:szCs w:val="24"/>
          <w:lang w:val="en-US"/>
        </w:rPr>
        <w:t>Sotak</w:t>
      </w:r>
      <w:r w:rsidR="001A7D65" w:rsidRPr="001F7061">
        <w:rPr>
          <w:sz w:val="28"/>
          <w:szCs w:val="24"/>
          <w:lang w:val="en-US"/>
        </w:rPr>
        <w:t xml:space="preserve"> </w:t>
      </w:r>
      <w:r w:rsidR="00D010D7" w:rsidRPr="001F7061">
        <w:rPr>
          <w:sz w:val="28"/>
          <w:szCs w:val="24"/>
          <w:lang w:val="en-US"/>
        </w:rPr>
        <w:t>has completed h</w:t>
      </w:r>
      <w:r w:rsidR="00B930A0" w:rsidRPr="001F7061">
        <w:rPr>
          <w:sz w:val="28"/>
          <w:szCs w:val="24"/>
          <w:lang w:val="en-US"/>
        </w:rPr>
        <w:t>er</w:t>
      </w:r>
      <w:r w:rsidR="00D010D7" w:rsidRPr="001F7061">
        <w:rPr>
          <w:sz w:val="28"/>
          <w:szCs w:val="24"/>
          <w:lang w:val="en-US"/>
        </w:rPr>
        <w:t xml:space="preserve"> </w:t>
      </w:r>
      <w:r w:rsidRPr="001F7061">
        <w:rPr>
          <w:sz w:val="28"/>
          <w:szCs w:val="24"/>
          <w:lang w:val="en-US"/>
        </w:rPr>
        <w:t>Level 5 Diploma in Leadership i</w:t>
      </w:r>
      <w:r w:rsidR="00D010D7" w:rsidRPr="001F7061">
        <w:rPr>
          <w:sz w:val="28"/>
          <w:szCs w:val="24"/>
          <w:lang w:val="en-US"/>
        </w:rPr>
        <w:t xml:space="preserve">n Health and Social care. </w:t>
      </w:r>
      <w:r w:rsidR="00B930A0" w:rsidRPr="001F7061">
        <w:rPr>
          <w:sz w:val="28"/>
          <w:szCs w:val="24"/>
          <w:lang w:val="en-US"/>
        </w:rPr>
        <w:t>Sotak</w:t>
      </w:r>
      <w:r w:rsidR="001A7D65" w:rsidRPr="001F7061">
        <w:rPr>
          <w:sz w:val="28"/>
          <w:szCs w:val="24"/>
          <w:lang w:val="en-US"/>
        </w:rPr>
        <w:t xml:space="preserve"> </w:t>
      </w:r>
      <w:r w:rsidR="00D010D7" w:rsidRPr="001F7061">
        <w:rPr>
          <w:sz w:val="28"/>
          <w:szCs w:val="24"/>
          <w:lang w:val="en-US"/>
        </w:rPr>
        <w:t xml:space="preserve">has worked for us since </w:t>
      </w:r>
      <w:r w:rsidR="00B930A0" w:rsidRPr="001F7061">
        <w:rPr>
          <w:sz w:val="28"/>
          <w:szCs w:val="24"/>
          <w:lang w:val="en-US"/>
        </w:rPr>
        <w:t>November 2015 both at our Dereham and Wells Homes</w:t>
      </w:r>
      <w:r w:rsidRPr="001F7061">
        <w:rPr>
          <w:sz w:val="28"/>
          <w:szCs w:val="24"/>
          <w:lang w:val="en-US"/>
        </w:rPr>
        <w:t>.</w:t>
      </w:r>
      <w:r w:rsidR="00035B01" w:rsidRPr="001F7061">
        <w:rPr>
          <w:sz w:val="28"/>
          <w:szCs w:val="24"/>
          <w:lang w:val="en-US"/>
        </w:rPr>
        <w:t xml:space="preserve"> </w:t>
      </w:r>
    </w:p>
    <w:p w14:paraId="1B62C6D8" w14:textId="77777777" w:rsidR="00035B01" w:rsidRPr="002C06D3" w:rsidRDefault="00035B01" w:rsidP="00035B01">
      <w:pPr>
        <w:pStyle w:val="p1"/>
        <w:widowControl/>
        <w:tabs>
          <w:tab w:val="clear" w:pos="720"/>
        </w:tabs>
        <w:overflowPunct/>
        <w:spacing w:line="240" w:lineRule="auto"/>
        <w:jc w:val="both"/>
        <w:textAlignment w:val="auto"/>
        <w:rPr>
          <w:sz w:val="28"/>
          <w:szCs w:val="24"/>
          <w:lang w:val="en-US"/>
        </w:rPr>
      </w:pPr>
      <w:r w:rsidRPr="001F7061">
        <w:rPr>
          <w:sz w:val="28"/>
          <w:szCs w:val="24"/>
          <w:lang w:val="en-US"/>
        </w:rPr>
        <w:t xml:space="preserve">Sotak has </w:t>
      </w:r>
      <w:r w:rsidR="00BB5784" w:rsidRPr="001F7061">
        <w:rPr>
          <w:sz w:val="28"/>
          <w:szCs w:val="24"/>
          <w:lang w:val="en-US"/>
        </w:rPr>
        <w:t>c</w:t>
      </w:r>
      <w:r w:rsidRPr="001F7061">
        <w:rPr>
          <w:sz w:val="28"/>
          <w:szCs w:val="24"/>
          <w:lang w:val="en-US"/>
        </w:rPr>
        <w:t>ompleted the Dementia wider picture and distressed behavior/ communication</w:t>
      </w:r>
      <w:r w:rsidR="00BB5784" w:rsidRPr="001F7061">
        <w:rPr>
          <w:sz w:val="28"/>
          <w:szCs w:val="24"/>
          <w:lang w:val="en-US"/>
        </w:rPr>
        <w:t xml:space="preserve"> training course</w:t>
      </w:r>
      <w:r w:rsidR="00CB161F" w:rsidRPr="001F7061">
        <w:rPr>
          <w:sz w:val="28"/>
          <w:szCs w:val="24"/>
          <w:lang w:val="en-US"/>
        </w:rPr>
        <w:t xml:space="preserve"> and </w:t>
      </w:r>
      <w:r w:rsidR="00BB5784" w:rsidRPr="001F7061">
        <w:rPr>
          <w:sz w:val="28"/>
          <w:szCs w:val="24"/>
          <w:lang w:val="en-US"/>
        </w:rPr>
        <w:t>D</w:t>
      </w:r>
      <w:r w:rsidR="00CB161F" w:rsidRPr="001F7061">
        <w:rPr>
          <w:sz w:val="28"/>
          <w:szCs w:val="24"/>
          <w:lang w:val="en-US"/>
        </w:rPr>
        <w:t xml:space="preserve">ementia and </w:t>
      </w:r>
      <w:r w:rsidR="00BB5784" w:rsidRPr="001F7061">
        <w:rPr>
          <w:sz w:val="28"/>
          <w:szCs w:val="24"/>
          <w:lang w:val="en-US"/>
        </w:rPr>
        <w:t>C</w:t>
      </w:r>
      <w:r w:rsidR="00CB161F" w:rsidRPr="001F7061">
        <w:rPr>
          <w:sz w:val="28"/>
          <w:szCs w:val="24"/>
          <w:lang w:val="en-US"/>
        </w:rPr>
        <w:t xml:space="preserve">hallenging </w:t>
      </w:r>
      <w:r w:rsidR="00BB5784" w:rsidRPr="001F7061">
        <w:rPr>
          <w:sz w:val="28"/>
          <w:szCs w:val="24"/>
          <w:lang w:val="en-US"/>
        </w:rPr>
        <w:t>B</w:t>
      </w:r>
      <w:r w:rsidR="00CB161F" w:rsidRPr="001F7061">
        <w:rPr>
          <w:sz w:val="28"/>
          <w:szCs w:val="24"/>
          <w:lang w:val="en-US"/>
        </w:rPr>
        <w:t>ehavior</w:t>
      </w:r>
      <w:r w:rsidRPr="001F7061">
        <w:rPr>
          <w:sz w:val="28"/>
          <w:szCs w:val="24"/>
          <w:lang w:val="en-US"/>
        </w:rPr>
        <w:t xml:space="preserve"> training course.</w:t>
      </w:r>
    </w:p>
    <w:p w14:paraId="37730916" w14:textId="77777777" w:rsidR="00035B01" w:rsidRPr="002C06D3" w:rsidRDefault="00035B01" w:rsidP="002C06D3">
      <w:pPr>
        <w:widowControl/>
        <w:autoSpaceDE w:val="0"/>
        <w:autoSpaceDN w:val="0"/>
        <w:adjustRightInd w:val="0"/>
        <w:spacing w:before="0" w:after="0"/>
        <w:jc w:val="both"/>
        <w:rPr>
          <w:sz w:val="28"/>
          <w:szCs w:val="24"/>
          <w:lang w:val="en-US"/>
        </w:rPr>
      </w:pPr>
    </w:p>
    <w:sectPr w:rsidR="00035B01" w:rsidRPr="002C06D3" w:rsidSect="00295624">
      <w:headerReference w:type="default" r:id="rId21"/>
      <w:footerReference w:type="default" r:id="rId22"/>
      <w:footerReference w:type="first" r:id="rId23"/>
      <w:pgSz w:w="11909" w:h="16834" w:code="9"/>
      <w:pgMar w:top="1134" w:right="1440" w:bottom="1134" w:left="1440" w:header="289"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2E27C" w14:textId="77777777" w:rsidR="00CD60AE" w:rsidRDefault="00CD60AE">
      <w:pPr>
        <w:spacing w:before="0" w:after="0"/>
      </w:pPr>
      <w:r>
        <w:separator/>
      </w:r>
    </w:p>
  </w:endnote>
  <w:endnote w:type="continuationSeparator" w:id="0">
    <w:p w14:paraId="38DE6EE1" w14:textId="77777777" w:rsidR="00CD60AE" w:rsidRDefault="00CD60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ucoinExtBol">
    <w:altName w:val="Segoe UI Semibold"/>
    <w:charset w:val="00"/>
    <w:family w:val="swiss"/>
    <w:pitch w:val="variable"/>
    <w:sig w:usb0="00000001"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6EFD4" w14:textId="77777777" w:rsidR="00CE278E" w:rsidRDefault="00CE278E">
    <w:pPr>
      <w:pStyle w:val="Footer"/>
      <w:tabs>
        <w:tab w:val="clear" w:pos="4320"/>
        <w:tab w:val="clear" w:pos="8640"/>
      </w:tabs>
      <w:jc w:val="center"/>
      <w:rPr>
        <w:sz w:val="20"/>
      </w:rPr>
    </w:pPr>
    <w:r>
      <w:rPr>
        <w:sz w:val="20"/>
      </w:rPr>
      <w:t xml:space="preserve">Page </w:t>
    </w:r>
    <w:r>
      <w:rPr>
        <w:sz w:val="20"/>
      </w:rPr>
      <w:fldChar w:fldCharType="begin"/>
    </w:r>
    <w:r>
      <w:rPr>
        <w:sz w:val="20"/>
      </w:rPr>
      <w:instrText xml:space="preserve"> PAGE  \* MERGEFORMAT </w:instrText>
    </w:r>
    <w:r>
      <w:rPr>
        <w:sz w:val="20"/>
      </w:rPr>
      <w:fldChar w:fldCharType="separate"/>
    </w:r>
    <w:r w:rsidR="001F7061">
      <w:rPr>
        <w:noProof/>
        <w:sz w:val="20"/>
      </w:rPr>
      <w:t>6</w:t>
    </w:r>
    <w:r>
      <w:rPr>
        <w:sz w:val="20"/>
      </w:rPr>
      <w:fldChar w:fldCharType="end"/>
    </w:r>
    <w:r>
      <w:rPr>
        <w:sz w:val="20"/>
      </w:rPr>
      <w:t xml:space="preserve"> of </w:t>
    </w:r>
    <w:r>
      <w:rPr>
        <w:sz w:val="20"/>
      </w:rPr>
      <w:fldChar w:fldCharType="begin"/>
    </w:r>
    <w:r>
      <w:rPr>
        <w:sz w:val="20"/>
      </w:rPr>
      <w:instrText xml:space="preserve"> NUMPAGES  \* MERGEFORMAT </w:instrText>
    </w:r>
    <w:r>
      <w:rPr>
        <w:sz w:val="20"/>
      </w:rPr>
      <w:fldChar w:fldCharType="separate"/>
    </w:r>
    <w:r w:rsidR="001F7061">
      <w:rPr>
        <w:noProof/>
        <w:sz w:val="20"/>
      </w:rPr>
      <w:t>9</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19B7C" w14:textId="34B74D45" w:rsidR="00CE278E" w:rsidRDefault="00CE278E">
    <w:pPr>
      <w:pStyle w:val="Footer"/>
    </w:pPr>
    <w:r>
      <w:t>Revised</w:t>
    </w:r>
    <w:r w:rsidR="00AA3BE2">
      <w:t xml:space="preserve">: </w:t>
    </w:r>
    <w:r w:rsidR="00692C8A">
      <w:t>19</w:t>
    </w:r>
    <w:r w:rsidR="00AA3BE2">
      <w:t>.</w:t>
    </w:r>
    <w:r w:rsidR="00692C8A">
      <w:t>11</w:t>
    </w:r>
    <w:r w:rsidR="00A35AD3">
      <w:t>.1</w:t>
    </w:r>
    <w:r w:rsidR="00692C8A">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DCB8F" w14:textId="77777777" w:rsidR="00CD60AE" w:rsidRDefault="00CD60AE">
      <w:pPr>
        <w:spacing w:before="0" w:after="0"/>
      </w:pPr>
      <w:r>
        <w:separator/>
      </w:r>
    </w:p>
  </w:footnote>
  <w:footnote w:type="continuationSeparator" w:id="0">
    <w:p w14:paraId="2D5421D3" w14:textId="77777777" w:rsidR="00CD60AE" w:rsidRDefault="00CD60A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EB3C4" w14:textId="77777777" w:rsidR="00CE74A0" w:rsidRDefault="00CE278E">
    <w:pPr>
      <w:pStyle w:val="Header"/>
      <w:tabs>
        <w:tab w:val="clear" w:pos="4320"/>
        <w:tab w:val="clear" w:pos="8640"/>
        <w:tab w:val="decimal" w:pos="6300"/>
      </w:tabs>
      <w:spacing w:before="0" w:after="0"/>
      <w:ind w:left="2694" w:right="2508"/>
      <w:jc w:val="center"/>
      <w:rPr>
        <w:b/>
        <w:sz w:val="16"/>
      </w:rPr>
    </w:pPr>
    <w:r>
      <w:rPr>
        <w:b/>
        <w:sz w:val="16"/>
      </w:rPr>
      <w:t xml:space="preserve">Dorrington House Homes Statement </w:t>
    </w:r>
    <w:r w:rsidR="007C06EE">
      <w:rPr>
        <w:b/>
        <w:sz w:val="16"/>
      </w:rPr>
      <w:t>of Purpose</w:t>
    </w:r>
  </w:p>
  <w:p w14:paraId="673348BB" w14:textId="77777777" w:rsidR="00CE278E" w:rsidRDefault="00CE278E">
    <w:pPr>
      <w:pStyle w:val="Header"/>
      <w:tabs>
        <w:tab w:val="clear" w:pos="4320"/>
        <w:tab w:val="clear" w:pos="8640"/>
        <w:tab w:val="decimal" w:pos="6300"/>
      </w:tabs>
      <w:spacing w:before="0" w:after="0"/>
      <w:ind w:left="2694" w:right="2508"/>
      <w:jc w:val="center"/>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w:lvlJc w:val="left"/>
      <w:pPr>
        <w:tabs>
          <w:tab w:val="num" w:pos="720"/>
        </w:tabs>
      </w:pPr>
      <w:rPr>
        <w:rFonts w:ascii="Times New Roman" w:hAnsi="Times New Roman"/>
        <w:sz w:val="24"/>
      </w:rPr>
    </w:lvl>
  </w:abstractNum>
  <w:abstractNum w:abstractNumId="2" w15:restartNumberingAfterBreak="0">
    <w:nsid w:val="023021EA"/>
    <w:multiLevelType w:val="hybridMultilevel"/>
    <w:tmpl w:val="84D459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D2BBD"/>
    <w:multiLevelType w:val="hybridMultilevel"/>
    <w:tmpl w:val="35AED2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BDB6536"/>
    <w:multiLevelType w:val="hybridMultilevel"/>
    <w:tmpl w:val="35020A74"/>
    <w:lvl w:ilvl="0" w:tplc="4F6E80E2">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CE095A"/>
    <w:multiLevelType w:val="hybridMultilevel"/>
    <w:tmpl w:val="BAEEBD26"/>
    <w:lvl w:ilvl="0" w:tplc="4F6E80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5360688"/>
    <w:multiLevelType w:val="hybridMultilevel"/>
    <w:tmpl w:val="814EF2C2"/>
    <w:lvl w:ilvl="0" w:tplc="4F6E80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6535CF8"/>
    <w:multiLevelType w:val="hybridMultilevel"/>
    <w:tmpl w:val="E1A65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CC655E"/>
    <w:multiLevelType w:val="hybridMultilevel"/>
    <w:tmpl w:val="422040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B00893"/>
    <w:multiLevelType w:val="hybridMultilevel"/>
    <w:tmpl w:val="3BEAE3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0533E5"/>
    <w:multiLevelType w:val="hybridMultilevel"/>
    <w:tmpl w:val="3454FED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4A3C1315"/>
    <w:multiLevelType w:val="hybridMultilevel"/>
    <w:tmpl w:val="5E5C48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746028"/>
    <w:multiLevelType w:val="hybridMultilevel"/>
    <w:tmpl w:val="723A825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5916B9"/>
    <w:multiLevelType w:val="hybridMultilevel"/>
    <w:tmpl w:val="B24CA5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6D5A4E"/>
    <w:multiLevelType w:val="hybridMultilevel"/>
    <w:tmpl w:val="3FA860C4"/>
    <w:lvl w:ilvl="0" w:tplc="0409000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ED3E13"/>
    <w:multiLevelType w:val="hybridMultilevel"/>
    <w:tmpl w:val="422040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465C2F"/>
    <w:multiLevelType w:val="hybridMultilevel"/>
    <w:tmpl w:val="65B441DC"/>
    <w:lvl w:ilvl="0" w:tplc="4F6E80E2">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911B91"/>
    <w:multiLevelType w:val="hybridMultilevel"/>
    <w:tmpl w:val="948C6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9E6B14"/>
    <w:multiLevelType w:val="hybridMultilevel"/>
    <w:tmpl w:val="DFAED270"/>
    <w:lvl w:ilvl="0" w:tplc="675832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6713CF"/>
    <w:multiLevelType w:val="hybridMultilevel"/>
    <w:tmpl w:val="223231A8"/>
    <w:lvl w:ilvl="0" w:tplc="0409000F">
      <w:start w:val="1"/>
      <w:numFmt w:val="decimal"/>
      <w:lvlText w:val="%1."/>
      <w:lvlJc w:val="left"/>
      <w:pPr>
        <w:tabs>
          <w:tab w:val="num" w:pos="1440"/>
        </w:tabs>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27F644F"/>
    <w:multiLevelType w:val="hybridMultilevel"/>
    <w:tmpl w:val="A2B2F634"/>
    <w:lvl w:ilvl="0" w:tplc="466852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7125E3"/>
    <w:multiLevelType w:val="hybridMultilevel"/>
    <w:tmpl w:val="512EA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05544D"/>
    <w:multiLevelType w:val="hybridMultilevel"/>
    <w:tmpl w:val="AFA039B8"/>
    <w:lvl w:ilvl="0" w:tplc="0409000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6970BE"/>
    <w:multiLevelType w:val="hybridMultilevel"/>
    <w:tmpl w:val="FC7A9D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1"/>
      <w:lvl w:ilvl="0">
        <w:start w:val="1"/>
        <w:numFmt w:val="decimal"/>
        <w:pStyle w:val="1"/>
        <w:lvlText w:val="%1."/>
        <w:lvlJc w:val="left"/>
      </w:lvl>
    </w:lvlOverride>
  </w:num>
  <w:num w:numId="3">
    <w:abstractNumId w:val="12"/>
  </w:num>
  <w:num w:numId="4">
    <w:abstractNumId w:val="21"/>
  </w:num>
  <w:num w:numId="5">
    <w:abstractNumId w:val="2"/>
  </w:num>
  <w:num w:numId="6">
    <w:abstractNumId w:val="15"/>
  </w:num>
  <w:num w:numId="7">
    <w:abstractNumId w:val="17"/>
  </w:num>
  <w:num w:numId="8">
    <w:abstractNumId w:val="11"/>
  </w:num>
  <w:num w:numId="9">
    <w:abstractNumId w:val="13"/>
  </w:num>
  <w:num w:numId="10">
    <w:abstractNumId w:val="23"/>
  </w:num>
  <w:num w:numId="11">
    <w:abstractNumId w:val="9"/>
  </w:num>
  <w:num w:numId="12">
    <w:abstractNumId w:val="8"/>
  </w:num>
  <w:num w:numId="13">
    <w:abstractNumId w:val="19"/>
  </w:num>
  <w:num w:numId="14">
    <w:abstractNumId w:val="14"/>
  </w:num>
  <w:num w:numId="15">
    <w:abstractNumId w:val="22"/>
  </w:num>
  <w:num w:numId="16">
    <w:abstractNumId w:val="18"/>
  </w:num>
  <w:num w:numId="17">
    <w:abstractNumId w:val="5"/>
  </w:num>
  <w:num w:numId="18">
    <w:abstractNumId w:val="16"/>
  </w:num>
  <w:num w:numId="19">
    <w:abstractNumId w:val="10"/>
  </w:num>
  <w:num w:numId="20">
    <w:abstractNumId w:val="6"/>
  </w:num>
  <w:num w:numId="21">
    <w:abstractNumId w:val="4"/>
  </w:num>
  <w:num w:numId="22">
    <w:abstractNumId w:val="3"/>
  </w:num>
  <w:num w:numId="23">
    <w:abstractNumId w:val="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fillcolor="#e5dfec" strokecolor="#ccc0d9">
      <v:fill color="#e5dfec"/>
      <v:stroke color="#ccc0d9" weight="3pt"/>
      <v:shadow on="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EAA"/>
    <w:rsid w:val="00010FD0"/>
    <w:rsid w:val="00034207"/>
    <w:rsid w:val="00035B01"/>
    <w:rsid w:val="00044D5C"/>
    <w:rsid w:val="0004593F"/>
    <w:rsid w:val="00062FE4"/>
    <w:rsid w:val="000631F4"/>
    <w:rsid w:val="00064C86"/>
    <w:rsid w:val="00072B8B"/>
    <w:rsid w:val="000A0A7F"/>
    <w:rsid w:val="000D5CFE"/>
    <w:rsid w:val="000D65CF"/>
    <w:rsid w:val="001067AA"/>
    <w:rsid w:val="001116BD"/>
    <w:rsid w:val="0012298C"/>
    <w:rsid w:val="00153AB5"/>
    <w:rsid w:val="00180354"/>
    <w:rsid w:val="001866AE"/>
    <w:rsid w:val="001A09D3"/>
    <w:rsid w:val="001A7D65"/>
    <w:rsid w:val="001B6EDF"/>
    <w:rsid w:val="001E29B1"/>
    <w:rsid w:val="001F4FE0"/>
    <w:rsid w:val="001F5BA9"/>
    <w:rsid w:val="001F7061"/>
    <w:rsid w:val="0021302B"/>
    <w:rsid w:val="002572E9"/>
    <w:rsid w:val="002648B7"/>
    <w:rsid w:val="002879E6"/>
    <w:rsid w:val="00295624"/>
    <w:rsid w:val="00296B3D"/>
    <w:rsid w:val="00296BA0"/>
    <w:rsid w:val="002C06D3"/>
    <w:rsid w:val="002D5EE1"/>
    <w:rsid w:val="002D5F19"/>
    <w:rsid w:val="00315DD8"/>
    <w:rsid w:val="00340ED1"/>
    <w:rsid w:val="00367819"/>
    <w:rsid w:val="0039566E"/>
    <w:rsid w:val="004011E3"/>
    <w:rsid w:val="00407EC4"/>
    <w:rsid w:val="0043341C"/>
    <w:rsid w:val="004429CE"/>
    <w:rsid w:val="00454EAA"/>
    <w:rsid w:val="004719E8"/>
    <w:rsid w:val="0047420E"/>
    <w:rsid w:val="004820EE"/>
    <w:rsid w:val="004C56CA"/>
    <w:rsid w:val="00522FD2"/>
    <w:rsid w:val="005330F1"/>
    <w:rsid w:val="005A1945"/>
    <w:rsid w:val="005B1639"/>
    <w:rsid w:val="00602814"/>
    <w:rsid w:val="00647278"/>
    <w:rsid w:val="006477EA"/>
    <w:rsid w:val="006572F3"/>
    <w:rsid w:val="0068475B"/>
    <w:rsid w:val="00692C8A"/>
    <w:rsid w:val="006A1606"/>
    <w:rsid w:val="006A534C"/>
    <w:rsid w:val="006A738D"/>
    <w:rsid w:val="006C4B67"/>
    <w:rsid w:val="006E2FDA"/>
    <w:rsid w:val="00701D31"/>
    <w:rsid w:val="00703B16"/>
    <w:rsid w:val="00706157"/>
    <w:rsid w:val="00711EDD"/>
    <w:rsid w:val="007125C6"/>
    <w:rsid w:val="007712CE"/>
    <w:rsid w:val="00786868"/>
    <w:rsid w:val="0079665F"/>
    <w:rsid w:val="007A6AC7"/>
    <w:rsid w:val="007A7636"/>
    <w:rsid w:val="007A79FC"/>
    <w:rsid w:val="007C06EE"/>
    <w:rsid w:val="007C6296"/>
    <w:rsid w:val="007D3ABF"/>
    <w:rsid w:val="007E4804"/>
    <w:rsid w:val="0082104C"/>
    <w:rsid w:val="0084754A"/>
    <w:rsid w:val="008629E6"/>
    <w:rsid w:val="008669CC"/>
    <w:rsid w:val="00892B51"/>
    <w:rsid w:val="008E3D88"/>
    <w:rsid w:val="00950A23"/>
    <w:rsid w:val="00961529"/>
    <w:rsid w:val="00961C6C"/>
    <w:rsid w:val="0099494E"/>
    <w:rsid w:val="009A4CD0"/>
    <w:rsid w:val="009B552D"/>
    <w:rsid w:val="009B7CB6"/>
    <w:rsid w:val="00A03665"/>
    <w:rsid w:val="00A112FC"/>
    <w:rsid w:val="00A22865"/>
    <w:rsid w:val="00A35AD3"/>
    <w:rsid w:val="00A51B6D"/>
    <w:rsid w:val="00A632FB"/>
    <w:rsid w:val="00A647AB"/>
    <w:rsid w:val="00A9205E"/>
    <w:rsid w:val="00A96D02"/>
    <w:rsid w:val="00AA3BE2"/>
    <w:rsid w:val="00AA447D"/>
    <w:rsid w:val="00AD2E57"/>
    <w:rsid w:val="00AF4210"/>
    <w:rsid w:val="00AF4F7B"/>
    <w:rsid w:val="00B05819"/>
    <w:rsid w:val="00B06BBC"/>
    <w:rsid w:val="00B20E5A"/>
    <w:rsid w:val="00B25205"/>
    <w:rsid w:val="00B25DBB"/>
    <w:rsid w:val="00B32789"/>
    <w:rsid w:val="00B35440"/>
    <w:rsid w:val="00B357E9"/>
    <w:rsid w:val="00B41CCE"/>
    <w:rsid w:val="00B6335D"/>
    <w:rsid w:val="00B930A0"/>
    <w:rsid w:val="00BA1353"/>
    <w:rsid w:val="00BA7D71"/>
    <w:rsid w:val="00BB5784"/>
    <w:rsid w:val="00BC7E24"/>
    <w:rsid w:val="00C057C1"/>
    <w:rsid w:val="00C2401A"/>
    <w:rsid w:val="00C27568"/>
    <w:rsid w:val="00C50B62"/>
    <w:rsid w:val="00C57DC6"/>
    <w:rsid w:val="00C770F6"/>
    <w:rsid w:val="00C926E7"/>
    <w:rsid w:val="00CA244D"/>
    <w:rsid w:val="00CA78B0"/>
    <w:rsid w:val="00CB161F"/>
    <w:rsid w:val="00CB30DE"/>
    <w:rsid w:val="00CD60AE"/>
    <w:rsid w:val="00CE278E"/>
    <w:rsid w:val="00CE74A0"/>
    <w:rsid w:val="00CF3FD6"/>
    <w:rsid w:val="00D010D7"/>
    <w:rsid w:val="00D1133B"/>
    <w:rsid w:val="00D278F4"/>
    <w:rsid w:val="00D31522"/>
    <w:rsid w:val="00D46881"/>
    <w:rsid w:val="00D474A8"/>
    <w:rsid w:val="00D66545"/>
    <w:rsid w:val="00D678E9"/>
    <w:rsid w:val="00DC27F5"/>
    <w:rsid w:val="00DC3BF9"/>
    <w:rsid w:val="00DD6152"/>
    <w:rsid w:val="00E11A93"/>
    <w:rsid w:val="00E254CC"/>
    <w:rsid w:val="00E27BCD"/>
    <w:rsid w:val="00E40ECD"/>
    <w:rsid w:val="00E4279A"/>
    <w:rsid w:val="00E65ABC"/>
    <w:rsid w:val="00E711BE"/>
    <w:rsid w:val="00E758A2"/>
    <w:rsid w:val="00EA4C8F"/>
    <w:rsid w:val="00EA5E4A"/>
    <w:rsid w:val="00ED2F9F"/>
    <w:rsid w:val="00ED5CB4"/>
    <w:rsid w:val="00EE426B"/>
    <w:rsid w:val="00EF2A69"/>
    <w:rsid w:val="00F14866"/>
    <w:rsid w:val="00F36749"/>
    <w:rsid w:val="00F55CCB"/>
    <w:rsid w:val="00F70CAE"/>
    <w:rsid w:val="00F72E3C"/>
    <w:rsid w:val="00F947B2"/>
    <w:rsid w:val="00F9652E"/>
    <w:rsid w:val="00F9789D"/>
    <w:rsid w:val="00FA1170"/>
    <w:rsid w:val="00FD0E4D"/>
    <w:rsid w:val="00FF4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5dfec" strokecolor="#ccc0d9">
      <v:fill color="#e5dfec"/>
      <v:stroke color="#ccc0d9" weight="3pt"/>
      <v:shadow on="t"/>
    </o:shapedefaults>
    <o:shapelayout v:ext="edit">
      <o:idmap v:ext="edit" data="1"/>
    </o:shapelayout>
  </w:shapeDefaults>
  <w:decimalSymbol w:val="."/>
  <w:listSeparator w:val=","/>
  <w14:docId w14:val="363A73E4"/>
  <w15:docId w15:val="{362912FD-F456-4AF2-80A8-E4AD0CE9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before="120" w:after="120"/>
    </w:pPr>
    <w:rPr>
      <w:sz w:val="26"/>
      <w:lang w:eastAsia="en-US"/>
    </w:rPr>
  </w:style>
  <w:style w:type="paragraph" w:styleId="Heading1">
    <w:name w:val="heading 1"/>
    <w:basedOn w:val="Normal"/>
    <w:next w:val="Normal"/>
    <w:qFormat/>
    <w:pPr>
      <w:keepNext/>
      <w:pBdr>
        <w:bottom w:val="single" w:sz="6" w:space="20" w:color="auto"/>
      </w:pBdr>
      <w:spacing w:before="240"/>
      <w:jc w:val="center"/>
      <w:outlineLvl w:val="0"/>
    </w:pPr>
    <w:rPr>
      <w:rFonts w:ascii="Bookman Old Style" w:hAnsi="Bookman Old Style"/>
      <w:b/>
      <w:kern w:val="28"/>
      <w:sz w:val="36"/>
    </w:rPr>
  </w:style>
  <w:style w:type="paragraph" w:styleId="Heading2">
    <w:name w:val="heading 2"/>
    <w:aliases w:val="Heading 2 Char"/>
    <w:basedOn w:val="Normal"/>
    <w:next w:val="Normal"/>
    <w:qFormat/>
    <w:pPr>
      <w:keepNext/>
      <w:spacing w:before="240"/>
      <w:ind w:left="1080" w:hanging="1080"/>
      <w:outlineLvl w:val="1"/>
    </w:pPr>
    <w:rPr>
      <w:rFonts w:ascii="Arial" w:hAnsi="Arial"/>
      <w:b/>
      <w:sz w:val="28"/>
    </w:rPr>
  </w:style>
  <w:style w:type="paragraph" w:styleId="Heading3">
    <w:name w:val="heading 3"/>
    <w:basedOn w:val="Normal"/>
    <w:next w:val="Normal"/>
    <w:qFormat/>
    <w:pPr>
      <w:keepNext/>
      <w:spacing w:before="240" w:after="60"/>
      <w:ind w:left="1080" w:hanging="1080"/>
      <w:outlineLvl w:val="2"/>
    </w:pPr>
    <w:rPr>
      <w:rFonts w:ascii="Arial" w:hAnsi="Arial"/>
    </w:rPr>
  </w:style>
  <w:style w:type="paragraph" w:styleId="Heading4">
    <w:name w:val="heading 4"/>
    <w:basedOn w:val="Normal"/>
    <w:next w:val="Normal"/>
    <w:qFormat/>
    <w:pPr>
      <w:keepNext/>
      <w:jc w:val="center"/>
      <w:outlineLvl w:val="3"/>
    </w:pPr>
    <w:rPr>
      <w:rFonts w:ascii="Arial" w:hAnsi="Arial"/>
      <w:b/>
      <w:color w:val="000000"/>
    </w:rPr>
  </w:style>
  <w:style w:type="paragraph" w:styleId="Heading5">
    <w:name w:val="heading 5"/>
    <w:basedOn w:val="Normal"/>
    <w:next w:val="Normal"/>
    <w:qFormat/>
    <w:pPr>
      <w:keepNext/>
      <w:pBdr>
        <w:top w:val="single" w:sz="6" w:space="1" w:color="auto"/>
        <w:left w:val="single" w:sz="6" w:space="1" w:color="auto"/>
        <w:bottom w:val="single" w:sz="6" w:space="1" w:color="auto"/>
        <w:right w:val="single" w:sz="6" w:space="1" w:color="auto"/>
        <w:between w:val="single" w:sz="6" w:space="1" w:color="auto"/>
      </w:pBdr>
      <w:outlineLvl w:val="4"/>
    </w:pPr>
    <w:rPr>
      <w:rFonts w:ascii="Arial" w:hAnsi="Arial"/>
      <w:b/>
      <w:color w:val="000000"/>
      <w:sz w:val="20"/>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rFonts w:ascii="AucoinExtBol" w:hAnsi="AucoinExtBol"/>
      <w:sz w:val="48"/>
    </w:rPr>
  </w:style>
  <w:style w:type="paragraph" w:styleId="Heading9">
    <w:name w:val="heading 9"/>
    <w:basedOn w:val="Normal"/>
    <w:next w:val="Normal"/>
    <w:qFormat/>
    <w:pPr>
      <w:keepNext/>
      <w:tabs>
        <w:tab w:val="left" w:pos="3470"/>
      </w:tabs>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ContentsTitle">
    <w:name w:val="Contents Title"/>
    <w:basedOn w:val="Heading1"/>
    <w:pPr>
      <w:keepLines/>
      <w:tabs>
        <w:tab w:val="left" w:pos="567"/>
      </w:tabs>
      <w:spacing w:before="480" w:after="240"/>
      <w:outlineLvl w:val="9"/>
    </w:pPr>
    <w:rPr>
      <w:kern w:val="0"/>
    </w:rPr>
  </w:style>
  <w:style w:type="paragraph" w:styleId="TOC1">
    <w:name w:val="toc 1"/>
    <w:basedOn w:val="Normal"/>
    <w:next w:val="Normal"/>
    <w:autoRedefine/>
    <w:semiHidden/>
    <w:pPr>
      <w:tabs>
        <w:tab w:val="right" w:leader="dot" w:pos="9356"/>
      </w:tabs>
      <w:ind w:left="567" w:hanging="567"/>
    </w:pPr>
    <w:rPr>
      <w:b/>
      <w:caps/>
      <w:noProof/>
      <w:sz w:val="24"/>
      <w:szCs w:val="32"/>
    </w:rPr>
  </w:style>
  <w:style w:type="paragraph" w:customStyle="1" w:styleId="NormIndent">
    <w:name w:val="Norm Indent"/>
    <w:basedOn w:val="Normal"/>
    <w:pPr>
      <w:spacing w:line="360" w:lineRule="auto"/>
      <w:ind w:left="1080" w:hanging="1080"/>
    </w:pPr>
  </w:style>
  <w:style w:type="paragraph" w:styleId="TOC2">
    <w:name w:val="toc 2"/>
    <w:basedOn w:val="Normal"/>
    <w:next w:val="Normal"/>
    <w:semiHidden/>
    <w:pPr>
      <w:tabs>
        <w:tab w:val="right" w:leader="dot" w:pos="9029"/>
      </w:tabs>
      <w:spacing w:before="0" w:after="0"/>
      <w:ind w:left="720" w:hanging="720"/>
    </w:pPr>
    <w:rPr>
      <w:smallCaps/>
    </w:rPr>
  </w:style>
  <w:style w:type="paragraph" w:styleId="TOC3">
    <w:name w:val="toc 3"/>
    <w:basedOn w:val="Normal"/>
    <w:next w:val="Normal"/>
    <w:semiHidden/>
    <w:pPr>
      <w:tabs>
        <w:tab w:val="right" w:leader="dot" w:pos="9029"/>
      </w:tabs>
      <w:spacing w:before="0" w:after="0"/>
      <w:ind w:left="260"/>
    </w:pPr>
    <w:rPr>
      <w:i/>
      <w:sz w:val="20"/>
    </w:rPr>
  </w:style>
  <w:style w:type="paragraph" w:styleId="TOC4">
    <w:name w:val="toc 4"/>
    <w:basedOn w:val="Normal"/>
    <w:next w:val="Normal"/>
    <w:semiHidden/>
    <w:pPr>
      <w:tabs>
        <w:tab w:val="right" w:leader="dot" w:pos="9029"/>
      </w:tabs>
      <w:spacing w:before="0" w:after="0"/>
      <w:ind w:left="520"/>
    </w:pPr>
    <w:rPr>
      <w:sz w:val="18"/>
    </w:rPr>
  </w:style>
  <w:style w:type="paragraph" w:styleId="TOC5">
    <w:name w:val="toc 5"/>
    <w:basedOn w:val="Normal"/>
    <w:next w:val="Normal"/>
    <w:semiHidden/>
    <w:pPr>
      <w:tabs>
        <w:tab w:val="right" w:leader="dot" w:pos="9029"/>
      </w:tabs>
      <w:spacing w:before="0" w:after="0"/>
      <w:ind w:left="780"/>
    </w:pPr>
    <w:rPr>
      <w:sz w:val="18"/>
    </w:rPr>
  </w:style>
  <w:style w:type="paragraph" w:styleId="TOC6">
    <w:name w:val="toc 6"/>
    <w:basedOn w:val="Normal"/>
    <w:next w:val="Normal"/>
    <w:semiHidden/>
    <w:pPr>
      <w:tabs>
        <w:tab w:val="right" w:leader="dot" w:pos="9029"/>
      </w:tabs>
      <w:spacing w:before="0" w:after="0"/>
      <w:ind w:left="1040"/>
    </w:pPr>
    <w:rPr>
      <w:sz w:val="18"/>
    </w:rPr>
  </w:style>
  <w:style w:type="paragraph" w:styleId="TOC7">
    <w:name w:val="toc 7"/>
    <w:basedOn w:val="Normal"/>
    <w:next w:val="Normal"/>
    <w:semiHidden/>
    <w:pPr>
      <w:tabs>
        <w:tab w:val="right" w:leader="dot" w:pos="9029"/>
      </w:tabs>
      <w:spacing w:before="0" w:after="0"/>
      <w:ind w:left="1300"/>
    </w:pPr>
    <w:rPr>
      <w:sz w:val="18"/>
    </w:rPr>
  </w:style>
  <w:style w:type="paragraph" w:styleId="TOC8">
    <w:name w:val="toc 8"/>
    <w:basedOn w:val="Normal"/>
    <w:next w:val="Normal"/>
    <w:semiHidden/>
    <w:pPr>
      <w:tabs>
        <w:tab w:val="right" w:leader="dot" w:pos="9029"/>
      </w:tabs>
      <w:spacing w:before="0" w:after="0"/>
      <w:ind w:left="1560"/>
    </w:pPr>
    <w:rPr>
      <w:sz w:val="18"/>
    </w:rPr>
  </w:style>
  <w:style w:type="paragraph" w:styleId="TOC9">
    <w:name w:val="toc 9"/>
    <w:basedOn w:val="Normal"/>
    <w:next w:val="Normal"/>
    <w:semiHidden/>
    <w:pPr>
      <w:tabs>
        <w:tab w:val="right" w:leader="dot" w:pos="9029"/>
      </w:tabs>
      <w:spacing w:before="0" w:after="0"/>
      <w:ind w:left="1820"/>
    </w:pPr>
    <w:rPr>
      <w:sz w:val="18"/>
    </w:rPr>
  </w:style>
  <w:style w:type="paragraph" w:styleId="BodyText">
    <w:name w:val="Body Text"/>
    <w:basedOn w:val="Normal"/>
    <w:semiHidden/>
    <w:rPr>
      <w:sz w:val="18"/>
    </w:rPr>
  </w:style>
  <w:style w:type="paragraph" w:styleId="BodyTextIndent">
    <w:name w:val="Body Text Indent"/>
    <w:basedOn w:val="Normal"/>
    <w:semiHidden/>
    <w:pPr>
      <w:ind w:left="1080" w:hanging="654"/>
    </w:pPr>
  </w:style>
  <w:style w:type="character" w:styleId="Hyperlink">
    <w:name w:val="Hyperlink"/>
    <w:semiHidden/>
    <w:rPr>
      <w:color w:val="0000FF"/>
      <w:u w:val="single"/>
    </w:rPr>
  </w:style>
  <w:style w:type="paragraph" w:styleId="BodyTextIndent2">
    <w:name w:val="Body Text Indent 2"/>
    <w:basedOn w:val="Normal"/>
    <w:semiHidden/>
    <w:pPr>
      <w:ind w:left="2268" w:hanging="1134"/>
    </w:pPr>
  </w:style>
  <w:style w:type="paragraph" w:styleId="BodyText2">
    <w:name w:val="Body Text 2"/>
    <w:basedOn w:val="Normal"/>
    <w:semiHidden/>
    <w:rPr>
      <w:sz w:val="32"/>
    </w:rPr>
  </w:style>
  <w:style w:type="paragraph" w:styleId="BodyText3">
    <w:name w:val="Body Text 3"/>
    <w:basedOn w:val="Normal"/>
    <w:semiHidden/>
    <w:rPr>
      <w:color w:val="FF0000"/>
    </w:rPr>
  </w:style>
  <w:style w:type="paragraph" w:styleId="DocumentMap">
    <w:name w:val="Document Map"/>
    <w:basedOn w:val="Normal"/>
    <w:semiHidden/>
    <w:pPr>
      <w:shd w:val="clear" w:color="auto" w:fill="000080"/>
    </w:pPr>
    <w:rPr>
      <w:rFonts w:ascii="Tahoma" w:hAnsi="Tahoma" w:cs="Tahoma"/>
    </w:rPr>
  </w:style>
  <w:style w:type="paragraph" w:styleId="BodyTextIndent3">
    <w:name w:val="Body Text Indent 3"/>
    <w:basedOn w:val="Normal"/>
    <w:semiHidden/>
    <w:pPr>
      <w:ind w:left="283"/>
    </w:pPr>
    <w:rPr>
      <w:sz w:val="16"/>
      <w:szCs w:val="16"/>
    </w:rPr>
  </w:style>
  <w:style w:type="paragraph" w:styleId="HTMLPreformatted">
    <w:name w:val="HTML Preformatted"/>
    <w:basedOn w:val="Normal"/>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color w:val="666666"/>
      <w:sz w:val="20"/>
      <w:lang w:eastAsia="en-GB"/>
    </w:rPr>
  </w:style>
  <w:style w:type="paragraph" w:customStyle="1" w:styleId="p1">
    <w:name w:val="p1"/>
    <w:basedOn w:val="Normal"/>
    <w:pPr>
      <w:tabs>
        <w:tab w:val="left" w:pos="720"/>
      </w:tabs>
      <w:overflowPunct w:val="0"/>
      <w:autoSpaceDE w:val="0"/>
      <w:autoSpaceDN w:val="0"/>
      <w:adjustRightInd w:val="0"/>
      <w:spacing w:before="0" w:after="0" w:line="240" w:lineRule="atLeast"/>
      <w:textAlignment w:val="baseline"/>
    </w:pPr>
    <w:rPr>
      <w:sz w:val="24"/>
    </w:rPr>
  </w:style>
  <w:style w:type="paragraph" w:customStyle="1" w:styleId="p2">
    <w:name w:val="p2"/>
    <w:basedOn w:val="Normal"/>
    <w:pPr>
      <w:tabs>
        <w:tab w:val="left" w:pos="8980"/>
      </w:tabs>
      <w:overflowPunct w:val="0"/>
      <w:autoSpaceDE w:val="0"/>
      <w:autoSpaceDN w:val="0"/>
      <w:adjustRightInd w:val="0"/>
      <w:spacing w:before="0" w:after="0" w:line="240" w:lineRule="atLeast"/>
      <w:ind w:left="7500"/>
      <w:textAlignment w:val="baseline"/>
    </w:pPr>
    <w:rPr>
      <w:sz w:val="24"/>
    </w:rPr>
  </w:style>
  <w:style w:type="paragraph" w:customStyle="1" w:styleId="p3">
    <w:name w:val="p3"/>
    <w:basedOn w:val="Normal"/>
    <w:pPr>
      <w:tabs>
        <w:tab w:val="left" w:pos="740"/>
      </w:tabs>
      <w:overflowPunct w:val="0"/>
      <w:autoSpaceDE w:val="0"/>
      <w:autoSpaceDN w:val="0"/>
      <w:adjustRightInd w:val="0"/>
      <w:spacing w:before="0" w:after="0" w:line="240" w:lineRule="atLeast"/>
      <w:ind w:left="760" w:hanging="720"/>
      <w:jc w:val="both"/>
      <w:textAlignment w:val="baseline"/>
    </w:pPr>
    <w:rPr>
      <w:sz w:val="24"/>
    </w:rPr>
  </w:style>
  <w:style w:type="character" w:styleId="PageNumber">
    <w:name w:val="page number"/>
    <w:basedOn w:val="DefaultParagraphFont"/>
    <w:semiHidden/>
  </w:style>
  <w:style w:type="paragraph" w:customStyle="1" w:styleId="p5">
    <w:name w:val="p5"/>
    <w:basedOn w:val="Normal"/>
    <w:pPr>
      <w:widowControl/>
      <w:tabs>
        <w:tab w:val="left" w:pos="900"/>
      </w:tabs>
      <w:spacing w:before="0" w:after="0" w:line="240" w:lineRule="atLeast"/>
      <w:ind w:left="1636" w:hanging="864"/>
    </w:pPr>
    <w:rPr>
      <w:sz w:val="24"/>
    </w:rPr>
  </w:style>
  <w:style w:type="paragraph" w:customStyle="1" w:styleId="p7">
    <w:name w:val="p7"/>
    <w:basedOn w:val="Normal"/>
    <w:pPr>
      <w:widowControl/>
      <w:tabs>
        <w:tab w:val="left" w:pos="900"/>
      </w:tabs>
      <w:spacing w:before="0" w:after="0" w:line="240" w:lineRule="atLeast"/>
      <w:ind w:left="1600"/>
    </w:pPr>
    <w:rPr>
      <w:sz w:val="24"/>
    </w:rPr>
  </w:style>
  <w:style w:type="paragraph" w:customStyle="1" w:styleId="p8">
    <w:name w:val="p8"/>
    <w:basedOn w:val="Normal"/>
    <w:pPr>
      <w:widowControl/>
      <w:tabs>
        <w:tab w:val="left" w:pos="260"/>
      </w:tabs>
      <w:spacing w:before="0" w:after="0" w:line="240" w:lineRule="atLeast"/>
      <w:ind w:left="2240"/>
    </w:pPr>
    <w:rPr>
      <w:sz w:val="24"/>
    </w:rPr>
  </w:style>
  <w:style w:type="paragraph" w:customStyle="1" w:styleId="t10">
    <w:name w:val="t10"/>
    <w:basedOn w:val="Normal"/>
    <w:pPr>
      <w:widowControl/>
      <w:spacing w:before="0" w:after="0" w:line="240" w:lineRule="atLeast"/>
    </w:pPr>
    <w:rPr>
      <w:sz w:val="24"/>
    </w:rPr>
  </w:style>
  <w:style w:type="paragraph" w:customStyle="1" w:styleId="t11">
    <w:name w:val="t11"/>
    <w:basedOn w:val="Normal"/>
    <w:pPr>
      <w:widowControl/>
      <w:spacing w:before="0" w:after="0" w:line="480" w:lineRule="atLeast"/>
    </w:pPr>
    <w:rPr>
      <w:sz w:val="24"/>
    </w:rPr>
  </w:style>
  <w:style w:type="paragraph" w:customStyle="1" w:styleId="p12">
    <w:name w:val="p12"/>
    <w:basedOn w:val="Normal"/>
    <w:pPr>
      <w:widowControl/>
      <w:tabs>
        <w:tab w:val="left" w:pos="720"/>
      </w:tabs>
      <w:spacing w:before="0" w:after="0" w:line="360" w:lineRule="atLeast"/>
    </w:pPr>
    <w:rPr>
      <w:sz w:val="24"/>
    </w:rPr>
  </w:style>
  <w:style w:type="paragraph" w:customStyle="1" w:styleId="p14">
    <w:name w:val="p14"/>
    <w:basedOn w:val="Normal"/>
    <w:pPr>
      <w:widowControl/>
      <w:tabs>
        <w:tab w:val="left" w:pos="960"/>
        <w:tab w:val="left" w:pos="1560"/>
      </w:tabs>
      <w:spacing w:before="0" w:after="0" w:line="240" w:lineRule="atLeast"/>
      <w:ind w:left="916" w:hanging="576"/>
    </w:pPr>
    <w:rPr>
      <w:sz w:val="24"/>
    </w:rPr>
  </w:style>
  <w:style w:type="paragraph" w:customStyle="1" w:styleId="p15">
    <w:name w:val="p15"/>
    <w:basedOn w:val="Normal"/>
    <w:pPr>
      <w:widowControl/>
      <w:tabs>
        <w:tab w:val="left" w:pos="900"/>
      </w:tabs>
      <w:spacing w:before="0" w:after="0" w:line="240" w:lineRule="atLeast"/>
      <w:ind w:left="916" w:hanging="720"/>
    </w:pPr>
    <w:rPr>
      <w:sz w:val="24"/>
    </w:rPr>
  </w:style>
  <w:style w:type="paragraph" w:styleId="Title">
    <w:name w:val="Title"/>
    <w:basedOn w:val="Normal"/>
    <w:qFormat/>
    <w:pPr>
      <w:widowControl/>
      <w:spacing w:before="0" w:after="0"/>
      <w:jc w:val="center"/>
    </w:pPr>
    <w:rPr>
      <w:b/>
      <w:sz w:val="32"/>
      <w:u w:val="single"/>
    </w:rPr>
  </w:style>
  <w:style w:type="paragraph" w:customStyle="1" w:styleId="Level1">
    <w:name w:val="Level 1"/>
    <w:basedOn w:val="Normal"/>
    <w:pPr>
      <w:numPr>
        <w:numId w:val="1"/>
      </w:numPr>
      <w:spacing w:before="0" w:after="0"/>
      <w:ind w:left="720" w:hanging="720"/>
      <w:outlineLvl w:val="0"/>
    </w:pPr>
    <w:rPr>
      <w:snapToGrid w:val="0"/>
      <w:sz w:val="24"/>
      <w:lang w:val="en-US"/>
    </w:rPr>
  </w:style>
  <w:style w:type="paragraph" w:customStyle="1" w:styleId="1">
    <w:name w:val="1"/>
    <w:aliases w:val="2,3"/>
    <w:basedOn w:val="Normal"/>
    <w:pPr>
      <w:numPr>
        <w:numId w:val="2"/>
      </w:numPr>
      <w:spacing w:before="0" w:after="0"/>
      <w:ind w:left="720" w:hanging="720"/>
    </w:pPr>
    <w:rPr>
      <w:snapToGrid w:val="0"/>
      <w:sz w:val="24"/>
      <w:lang w:val="en-US"/>
    </w:rPr>
  </w:style>
  <w:style w:type="paragraph" w:styleId="Subtitle">
    <w:name w:val="Subtitle"/>
    <w:basedOn w:val="Normal"/>
    <w:qFormat/>
    <w:pPr>
      <w:widowControl/>
      <w:spacing w:before="0" w:after="0"/>
    </w:pPr>
    <w:rPr>
      <w:rFonts w:ascii="Arial" w:hAnsi="Arial" w:cs="Arial"/>
      <w:sz w:val="28"/>
      <w:szCs w:val="24"/>
    </w:rPr>
  </w:style>
  <w:style w:type="paragraph" w:styleId="Caption">
    <w:name w:val="caption"/>
    <w:basedOn w:val="Normal"/>
    <w:next w:val="Normal"/>
    <w:qFormat/>
    <w:pPr>
      <w:tabs>
        <w:tab w:val="left" w:pos="0"/>
      </w:tabs>
      <w:jc w:val="center"/>
    </w:pPr>
    <w:rPr>
      <w:rFonts w:ascii="Arial" w:hAnsi="Arial" w:cs="Arial"/>
      <w:b/>
      <w:bCs/>
      <w:color w:val="000000"/>
      <w:sz w:val="32"/>
    </w:rPr>
  </w:style>
  <w:style w:type="character" w:styleId="FollowedHyperlink">
    <w:name w:val="FollowedHyperlink"/>
    <w:semiHidden/>
    <w:rPr>
      <w:color w:val="800080"/>
      <w:u w:val="single"/>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bodytext1">
    <w:name w:val="bodytext1"/>
    <w:rPr>
      <w:rFonts w:ascii="Arial" w:hAnsi="Arial" w:cs="Arial" w:hint="default"/>
      <w:i w:val="0"/>
      <w:iCs w:val="0"/>
      <w:color w:val="100B72"/>
      <w:sz w:val="24"/>
      <w:szCs w:val="24"/>
    </w:rPr>
  </w:style>
  <w:style w:type="paragraph" w:styleId="BalloonText">
    <w:name w:val="Balloon Text"/>
    <w:basedOn w:val="Normal"/>
    <w:semiHidden/>
    <w:unhideWhenUsed/>
    <w:pPr>
      <w:spacing w:before="0" w:after="0"/>
    </w:pPr>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paragraph" w:styleId="ListParagraph">
    <w:name w:val="List Paragraph"/>
    <w:basedOn w:val="Normal"/>
    <w:uiPriority w:val="34"/>
    <w:qFormat/>
    <w:rsid w:val="00340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1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dorrington-house.co.uk"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rraine@dorringtonhouse.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mailto:steve@dorringtonhouse.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Word_Document.doc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827EA-EB2E-4201-8A13-40BF6CBA8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9</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SM0088/IB</vt:lpstr>
    </vt:vector>
  </TitlesOfParts>
  <Company>Dorrington House</Company>
  <LinksUpToDate>false</LinksUpToDate>
  <CharactersWithSpaces>10466</CharactersWithSpaces>
  <SharedDoc>false</SharedDoc>
  <HLinks>
    <vt:vector size="6" baseType="variant">
      <vt:variant>
        <vt:i4>7077968</vt:i4>
      </vt:variant>
      <vt:variant>
        <vt:i4>0</vt:i4>
      </vt:variant>
      <vt:variant>
        <vt:i4>0</vt:i4>
      </vt:variant>
      <vt:variant>
        <vt:i4>5</vt:i4>
      </vt:variant>
      <vt:variant>
        <vt:lpwstr>mailto:ann@dorringtonhouse.com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SM0088/IB</dc:title>
  <dc:subject>Dorrington House</dc:subject>
  <dc:creator>Mr S Dorrington</dc:creator>
  <cp:keywords>NCSC Planing</cp:keywords>
  <cp:lastModifiedBy>Shane Dorrington</cp:lastModifiedBy>
  <cp:revision>26</cp:revision>
  <cp:lastPrinted>2019-11-21T08:57:00Z</cp:lastPrinted>
  <dcterms:created xsi:type="dcterms:W3CDTF">2018-07-05T10:16:00Z</dcterms:created>
  <dcterms:modified xsi:type="dcterms:W3CDTF">2019-11-26T15:35:00Z</dcterms:modified>
  <cp:category>NCSC Plan Template</cp:category>
</cp:coreProperties>
</file>